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86AE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53DEAD99" w14:textId="18BB2013" w:rsidR="003D2DC9" w:rsidRPr="003D2DC9" w:rsidRDefault="003D2DC9" w:rsidP="003D2DC9">
      <w:pPr>
        <w:pStyle w:val="Corpotesto"/>
        <w:spacing w:before="4"/>
        <w:jc w:val="center"/>
        <w:rPr>
          <w:rFonts w:ascii="Times New Roman"/>
          <w:b/>
          <w:bCs/>
          <w:sz w:val="25"/>
        </w:rPr>
      </w:pPr>
      <w:r w:rsidRPr="003D2DC9">
        <w:rPr>
          <w:rFonts w:ascii="Times New Roman"/>
          <w:b/>
          <w:bCs/>
          <w:sz w:val="25"/>
        </w:rPr>
        <w:t>Allegato B</w:t>
      </w:r>
    </w:p>
    <w:p w14:paraId="1F9264B3" w14:textId="77777777" w:rsidR="003D2DC9" w:rsidRDefault="003D2DC9">
      <w:pPr>
        <w:pStyle w:val="Corpotesto"/>
        <w:spacing w:before="4"/>
        <w:rPr>
          <w:rFonts w:ascii="Times New Roman"/>
          <w:sz w:val="25"/>
        </w:rPr>
      </w:pPr>
    </w:p>
    <w:p w14:paraId="46FB2240" w14:textId="77777777" w:rsidR="00EE53B2" w:rsidRDefault="003D2DC9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6BDA007">
          <v:shapetype id="_x0000_t202" coordsize="21600,21600" o:spt="202" path="m,l,21600r21600,l21600,xe">
            <v:stroke joinstyle="miter"/>
            <v:path gradientshapeok="t" o:connecttype="rect"/>
          </v:shapetype>
          <v:shape id="_x0000_s2126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14:paraId="4EEC6B65" w14:textId="77777777"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14:paraId="5EE0EEA3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762FC119" w14:textId="77777777"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14:paraId="210FCCC7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762FA8F5" w14:textId="77777777"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14:paraId="1D71C7D3" w14:textId="77777777"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14:paraId="310BB734" w14:textId="77777777"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14:paraId="2B5DB968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459EA18C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71A85EBC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3473B32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EB6D265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6B22F62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7CD06909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25A8570" w14:textId="77777777" w:rsidR="00EE53B2" w:rsidRDefault="003D2DC9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03B0F4DA">
          <v:shape id="_x0000_s2053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14:paraId="334B3ABC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68191BCE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264CA20D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64F19BFF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23FA6639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5830515A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50ADCFD2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14:paraId="45BE0D9A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71CA6B6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11345ED3" w14:textId="77777777" w:rsidR="00EE53B2" w:rsidRDefault="003D2DC9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36AE0D89">
          <v:shape id="_x0000_s2054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14:paraId="2CF20E83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21267BC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3A95B62E" w14:textId="77777777" w:rsidTr="00376191">
        <w:trPr>
          <w:trHeight w:val="388"/>
        </w:trPr>
        <w:tc>
          <w:tcPr>
            <w:tcW w:w="4522" w:type="dxa"/>
          </w:tcPr>
          <w:p w14:paraId="5C68355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24D2806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8AA5059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C7AE1B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13235F9" w14:textId="77777777" w:rsidR="00EE53B2" w:rsidRPr="00EB14F8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6"/>
                <w:szCs w:val="16"/>
              </w:rPr>
            </w:pPr>
            <w:r w:rsidRPr="00EB14F8">
              <w:rPr>
                <w:w w:val="104"/>
                <w:sz w:val="16"/>
                <w:szCs w:val="16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E4D5B09" w14:textId="56F847B8" w:rsidR="00EE53B2" w:rsidRPr="00EB14F8" w:rsidRDefault="00EB14F8" w:rsidP="00EB14F8">
            <w:pPr>
              <w:pStyle w:val="TableParagraph"/>
              <w:spacing w:before="124"/>
              <w:ind w:left="0"/>
              <w:rPr>
                <w:sz w:val="16"/>
                <w:szCs w:val="16"/>
              </w:rPr>
            </w:pPr>
            <w:r w:rsidRPr="00EB14F8">
              <w:rPr>
                <w:w w:val="104"/>
                <w:sz w:val="16"/>
                <w:szCs w:val="16"/>
              </w:rPr>
              <w:t>Diocesi di Piacenza – Bobbio ]</w:t>
            </w:r>
          </w:p>
        </w:tc>
      </w:tr>
      <w:tr w:rsidR="00EE53B2" w14:paraId="3419B3DF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28D9255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D7A97F5" w14:textId="77777777" w:rsidR="00EE53B2" w:rsidRPr="00EB14F8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6"/>
                <w:szCs w:val="16"/>
              </w:rPr>
            </w:pPr>
            <w:r w:rsidRPr="00EB14F8">
              <w:rPr>
                <w:w w:val="104"/>
                <w:sz w:val="16"/>
                <w:szCs w:val="16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53245690" w14:textId="08801F76" w:rsidR="00EE53B2" w:rsidRPr="00EB14F8" w:rsidRDefault="00EB14F8" w:rsidP="00EB14F8">
            <w:pPr>
              <w:pStyle w:val="TableParagraph"/>
              <w:spacing w:before="64"/>
              <w:ind w:left="0"/>
              <w:rPr>
                <w:sz w:val="16"/>
                <w:szCs w:val="16"/>
              </w:rPr>
            </w:pPr>
            <w:r w:rsidRPr="00EB14F8">
              <w:rPr>
                <w:rFonts w:ascii="Arial" w:hAnsi="Arial" w:cs="Arial"/>
                <w:b/>
                <w:bCs/>
                <w:color w:val="1F1F1F"/>
                <w:sz w:val="16"/>
                <w:szCs w:val="16"/>
                <w:shd w:val="clear" w:color="auto" w:fill="FFFFFF"/>
              </w:rPr>
              <w:t>01013510332 ]</w:t>
            </w:r>
          </w:p>
        </w:tc>
      </w:tr>
    </w:tbl>
    <w:p w14:paraId="59163885" w14:textId="77777777" w:rsidR="00EE53B2" w:rsidRDefault="00EE53B2">
      <w:pPr>
        <w:pStyle w:val="Corpotesto"/>
        <w:rPr>
          <w:sz w:val="20"/>
        </w:rPr>
      </w:pPr>
    </w:p>
    <w:p w14:paraId="44831D3C" w14:textId="77777777" w:rsidR="00EE53B2" w:rsidRDefault="003D2DC9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4E4A1F67">
          <v:rect id="_x0000_s2055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14:paraId="7505553E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8A4328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E33E49F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27D697B5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6609535A" w14:textId="77777777" w:rsidTr="00376191">
        <w:trPr>
          <w:trHeight w:val="471"/>
        </w:trPr>
        <w:tc>
          <w:tcPr>
            <w:tcW w:w="4522" w:type="dxa"/>
          </w:tcPr>
          <w:p w14:paraId="6E86BC9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41FEC64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7CEE44B" w14:textId="77777777" w:rsidTr="00376191">
        <w:trPr>
          <w:trHeight w:val="471"/>
        </w:trPr>
        <w:tc>
          <w:tcPr>
            <w:tcW w:w="4522" w:type="dxa"/>
          </w:tcPr>
          <w:p w14:paraId="0ECFA16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4E70A47E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526364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A02C867" w14:textId="2DF7B637" w:rsidR="00EE53B2" w:rsidRPr="00376191" w:rsidRDefault="00EB14F8" w:rsidP="00EB14F8">
            <w:pPr>
              <w:pStyle w:val="TableParagraph"/>
              <w:spacing w:before="126"/>
              <w:ind w:left="0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Elenco di operatori economici per procedure negoziate inferiori soglia rilievo Ue – appalti lavori ]</w:t>
            </w:r>
          </w:p>
        </w:tc>
      </w:tr>
      <w:tr w:rsidR="00EE53B2" w14:paraId="40DE904B" w14:textId="77777777" w:rsidTr="00376191">
        <w:trPr>
          <w:trHeight w:val="471"/>
        </w:trPr>
        <w:tc>
          <w:tcPr>
            <w:tcW w:w="4522" w:type="dxa"/>
          </w:tcPr>
          <w:p w14:paraId="0718F907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6416249C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0874E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21E748BF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4F02BED8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35525CF9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33C57A20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39EAE3E9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033623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9D2B7D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760440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31DBB8D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26B0B3E4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63F1F6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0B2D9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C9A439C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5209269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D9D9EB6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62DE7A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A329562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3E0E814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63402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1443AF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03BFA5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199BF59" w14:textId="77777777" w:rsidR="00EE53B2" w:rsidRDefault="003D2DC9">
      <w:pPr>
        <w:pStyle w:val="Corpotesto"/>
        <w:rPr>
          <w:sz w:val="7"/>
        </w:rPr>
      </w:pPr>
      <w:r>
        <w:rPr>
          <w:noProof/>
          <w:lang w:eastAsia="it-IT"/>
        </w:rPr>
        <w:pict w14:anchorId="0CA39C12">
          <v:shape id="_x0000_s2056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34870910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724E7EA3" w14:textId="77777777" w:rsidR="00EE53B2" w:rsidRDefault="00EE53B2">
      <w:pPr>
        <w:pStyle w:val="Corpotesto"/>
        <w:spacing w:before="2"/>
        <w:rPr>
          <w:sz w:val="25"/>
        </w:rPr>
      </w:pPr>
    </w:p>
    <w:p w14:paraId="485D3417" w14:textId="77777777" w:rsidR="00EE53B2" w:rsidRDefault="003D2DC9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7BA7165B">
          <v:rect id="_x0000_s2057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14:paraId="3AA44061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A46A3E7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130AA685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AA2E860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76B97D38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505BF1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8807EA5" w14:textId="77777777" w:rsidR="00EE53B2" w:rsidRDefault="00EE53B2">
      <w:pPr>
        <w:pStyle w:val="Corpotesto"/>
        <w:rPr>
          <w:sz w:val="20"/>
        </w:rPr>
      </w:pPr>
    </w:p>
    <w:p w14:paraId="448736A4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FFF4D69" w14:textId="77777777" w:rsidTr="00376191">
        <w:trPr>
          <w:trHeight w:val="388"/>
        </w:trPr>
        <w:tc>
          <w:tcPr>
            <w:tcW w:w="5078" w:type="dxa"/>
          </w:tcPr>
          <w:p w14:paraId="1247FBF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6E9AB42E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C27AE3A" w14:textId="77777777" w:rsidTr="00376191">
        <w:trPr>
          <w:trHeight w:val="389"/>
        </w:trPr>
        <w:tc>
          <w:tcPr>
            <w:tcW w:w="5078" w:type="dxa"/>
          </w:tcPr>
          <w:p w14:paraId="404982F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5F333FE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F8C5EC0" w14:textId="77777777" w:rsidTr="00376191">
        <w:trPr>
          <w:trHeight w:val="821"/>
        </w:trPr>
        <w:tc>
          <w:tcPr>
            <w:tcW w:w="5078" w:type="dxa"/>
          </w:tcPr>
          <w:p w14:paraId="2953C61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DE2D36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51D4934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322A624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434C986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6C7EB14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362F9A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710835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0D7299B" w14:textId="77777777" w:rsidTr="00376191">
        <w:trPr>
          <w:trHeight w:val="389"/>
        </w:trPr>
        <w:tc>
          <w:tcPr>
            <w:tcW w:w="5078" w:type="dxa"/>
          </w:tcPr>
          <w:p w14:paraId="771BCF0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00E2335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C3E48B3" w14:textId="77777777" w:rsidTr="00376191">
        <w:trPr>
          <w:trHeight w:val="1211"/>
        </w:trPr>
        <w:tc>
          <w:tcPr>
            <w:tcW w:w="5078" w:type="dxa"/>
          </w:tcPr>
          <w:p w14:paraId="5963D2DC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59D260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8CA00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88C279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13D76AC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4A2914FC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2516F193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A49BD2B" w14:textId="77777777" w:rsidTr="00376191">
        <w:trPr>
          <w:trHeight w:val="389"/>
        </w:trPr>
        <w:tc>
          <w:tcPr>
            <w:tcW w:w="5078" w:type="dxa"/>
          </w:tcPr>
          <w:p w14:paraId="7C77F2F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0B1A66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005467D" w14:textId="77777777" w:rsidTr="00376191">
        <w:trPr>
          <w:trHeight w:val="546"/>
        </w:trPr>
        <w:tc>
          <w:tcPr>
            <w:tcW w:w="5078" w:type="dxa"/>
          </w:tcPr>
          <w:p w14:paraId="59EB0F35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9B3565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21FBBF5" w14:textId="77777777" w:rsidTr="00376191">
        <w:trPr>
          <w:trHeight w:val="2229"/>
        </w:trPr>
        <w:tc>
          <w:tcPr>
            <w:tcW w:w="5078" w:type="dxa"/>
          </w:tcPr>
          <w:p w14:paraId="456E0A4B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98DB3C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3C363BD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7A2BEE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982CAA3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79A4887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813E804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EB8B08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E5810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7F69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051E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7412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F96B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96DB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5EF0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3B142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F816581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2E427323" w14:textId="77777777" w:rsidTr="00376191">
        <w:trPr>
          <w:trHeight w:val="3188"/>
        </w:trPr>
        <w:tc>
          <w:tcPr>
            <w:tcW w:w="5078" w:type="dxa"/>
          </w:tcPr>
          <w:p w14:paraId="467AABC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6B1BC76E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23BEA94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4707B87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4A3FE47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102CEE85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26C721C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66E73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6C11DB8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99DF588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3BE14C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40D2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D81F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419CD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2A66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9FB6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16FBE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BCB23E4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B2C9A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237A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23400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05B734F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F63445D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647D54A" w14:textId="77777777" w:rsidR="00EE53B2" w:rsidRDefault="003D2DC9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5411ADA0">
          <v:rect id="_x0000_s2058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CCE4DF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1923E59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26E9D99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68A0B213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7DC6548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5D267EF4" w14:textId="77777777" w:rsidR="00EE53B2" w:rsidRDefault="00EE53B2">
      <w:pPr>
        <w:pStyle w:val="Corpotesto"/>
        <w:rPr>
          <w:sz w:val="20"/>
        </w:rPr>
      </w:pPr>
    </w:p>
    <w:p w14:paraId="28E143F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A3482D8" w14:textId="77777777" w:rsidTr="00376191">
        <w:trPr>
          <w:trHeight w:val="3673"/>
        </w:trPr>
        <w:tc>
          <w:tcPr>
            <w:tcW w:w="5078" w:type="dxa"/>
          </w:tcPr>
          <w:p w14:paraId="64F90EB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41B6F80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355BAB9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2AE91C0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BE61E8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562EDC6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ECABC80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2AE6D3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8A0B45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3353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25DC9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8D793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70B2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7C28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1834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903C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5B59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74C5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C6E8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C4D5D2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04B8EDE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DB489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025BB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84EF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E76C16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E2A5CBD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B35045F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B8C7D8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7B93EF9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28B1AB81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430D2D8F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6B999B8A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EF1001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E9DF92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D6B41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B9D5B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024926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500B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CC92E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3B2DAEE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629B59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C10EC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1560734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0346C27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625CE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6E6AD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05C2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028C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CC3D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72BD4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CD2E56A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1B7F0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A346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CB43B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2F1B95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E60341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BBB4F5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BE08A0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601C60A5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3BB490E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928BF0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8A38F85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4BF59D62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A4A27E6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25C5AFC5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2BF4D2DD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B53DF41" w14:textId="77777777" w:rsidTr="00376191">
        <w:trPr>
          <w:trHeight w:val="400"/>
        </w:trPr>
        <w:tc>
          <w:tcPr>
            <w:tcW w:w="5078" w:type="dxa"/>
          </w:tcPr>
          <w:p w14:paraId="39E984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E8F524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29B3373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BA8B7AE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1EAE3B5A" w14:textId="77777777" w:rsidTr="00376191">
        <w:trPr>
          <w:trHeight w:val="2014"/>
        </w:trPr>
        <w:tc>
          <w:tcPr>
            <w:tcW w:w="5078" w:type="dxa"/>
          </w:tcPr>
          <w:p w14:paraId="7711A72E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7B4778D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FF37D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25C73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3358A6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FA6F0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24831A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AC71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7ADF9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2E056BB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36C2A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AD70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BC40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04636A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B66DAA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3E04B1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D27BECB" w14:textId="77777777" w:rsidR="00EE53B2" w:rsidRDefault="003D2DC9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453EA3AC">
          <v:rect id="_x0000_s2059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8CF3615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605A9047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0D5DED08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75AFB5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68EB4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1303DC9" w14:textId="77777777" w:rsidTr="00376191">
        <w:trPr>
          <w:trHeight w:val="910"/>
        </w:trPr>
        <w:tc>
          <w:tcPr>
            <w:tcW w:w="5078" w:type="dxa"/>
          </w:tcPr>
          <w:p w14:paraId="5C1614B9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625DD9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05B1CDC9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93997FA" w14:textId="77777777" w:rsidTr="00376191">
        <w:trPr>
          <w:trHeight w:val="401"/>
        </w:trPr>
        <w:tc>
          <w:tcPr>
            <w:tcW w:w="5078" w:type="dxa"/>
          </w:tcPr>
          <w:p w14:paraId="02BF107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76E7E49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67837F7" w14:textId="77777777" w:rsidTr="00376191">
        <w:trPr>
          <w:trHeight w:val="451"/>
        </w:trPr>
        <w:tc>
          <w:tcPr>
            <w:tcW w:w="5078" w:type="dxa"/>
          </w:tcPr>
          <w:p w14:paraId="71882CDB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02DC200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0D07E0E4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024B3C5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B574B5F" w14:textId="77777777" w:rsidR="00EE53B2" w:rsidRDefault="003D2DC9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0F19E171">
          <v:shape id="_x0000_s2060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14:paraId="572289F4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63134608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DB02727" w14:textId="77777777" w:rsidTr="00376191">
        <w:trPr>
          <w:trHeight w:val="402"/>
        </w:trPr>
        <w:tc>
          <w:tcPr>
            <w:tcW w:w="4522" w:type="dxa"/>
          </w:tcPr>
          <w:p w14:paraId="7EF34CF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6DC54D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DAFBE77" w14:textId="77777777" w:rsidTr="00376191">
        <w:trPr>
          <w:trHeight w:val="429"/>
        </w:trPr>
        <w:tc>
          <w:tcPr>
            <w:tcW w:w="4522" w:type="dxa"/>
          </w:tcPr>
          <w:p w14:paraId="49DAFBF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710091FC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DED624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56E08088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BCD1CE3" w14:textId="77777777" w:rsidTr="00376191">
        <w:trPr>
          <w:trHeight w:val="390"/>
        </w:trPr>
        <w:tc>
          <w:tcPr>
            <w:tcW w:w="4522" w:type="dxa"/>
          </w:tcPr>
          <w:p w14:paraId="5A2ACBFF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36E0DDB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BA6746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CF492EF" w14:textId="77777777" w:rsidTr="00376191">
        <w:trPr>
          <w:trHeight w:val="273"/>
        </w:trPr>
        <w:tc>
          <w:tcPr>
            <w:tcW w:w="4522" w:type="dxa"/>
          </w:tcPr>
          <w:p w14:paraId="36DA1F9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8FA7F5A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BE2B7F5" w14:textId="77777777" w:rsidTr="00376191">
        <w:trPr>
          <w:trHeight w:val="388"/>
        </w:trPr>
        <w:tc>
          <w:tcPr>
            <w:tcW w:w="4522" w:type="dxa"/>
          </w:tcPr>
          <w:p w14:paraId="7DB5C29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40F7577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906D2A2" w14:textId="77777777" w:rsidTr="00376191">
        <w:trPr>
          <w:trHeight w:val="390"/>
        </w:trPr>
        <w:tc>
          <w:tcPr>
            <w:tcW w:w="4522" w:type="dxa"/>
          </w:tcPr>
          <w:p w14:paraId="73B8226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A0C683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AF6C668" w14:textId="77777777" w:rsidTr="00376191">
        <w:trPr>
          <w:trHeight w:val="390"/>
        </w:trPr>
        <w:tc>
          <w:tcPr>
            <w:tcW w:w="4522" w:type="dxa"/>
          </w:tcPr>
          <w:p w14:paraId="25CB63CD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6C065E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E10F0E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38263A41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1A24A058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2D95AB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61E0355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716A67F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28486AF1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0A2809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CFEF3B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BD982A3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02756D0D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6DE54A49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05FC61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53E21D0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7BA405C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5E7E5545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F9A17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93B89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1DFB4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C3DE55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94929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7C9D14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246F54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060706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6A38D4AA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D3B5964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68E15A38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284F1127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7C51D3D7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1437DD0" w14:textId="77777777" w:rsidR="00EE53B2" w:rsidRDefault="00EE53B2">
      <w:pPr>
        <w:pStyle w:val="Corpotesto"/>
        <w:spacing w:before="7"/>
        <w:rPr>
          <w:sz w:val="14"/>
        </w:rPr>
      </w:pPr>
    </w:p>
    <w:p w14:paraId="353E584C" w14:textId="77777777" w:rsidR="00EE53B2" w:rsidRDefault="003D2DC9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6EEA6B5D">
          <v:shape id="_x0000_s2061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14:paraId="4682248A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3CE3D3E" w14:textId="77777777" w:rsidR="00EE53B2" w:rsidRDefault="00EE53B2">
      <w:pPr>
        <w:pStyle w:val="Corpotesto"/>
        <w:spacing w:before="7"/>
        <w:rPr>
          <w:sz w:val="7"/>
        </w:rPr>
      </w:pPr>
    </w:p>
    <w:p w14:paraId="0A104101" w14:textId="77777777" w:rsidR="00EE53B2" w:rsidRDefault="003D2DC9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6C8E9398">
          <v:group id="_x0000_s2062" style="width:454.45pt;height:21.2pt;mso-position-horizontal-relative:char;mso-position-vertical-relative:line" coordsize="9089,424">
            <v:shape id="_x0000_s2063" type="#_x0000_t202" style="position:absolute;left:4526;top:4;width:4558;height:414" filled="f" strokecolor="#00000a" strokeweight=".48pt">
              <v:textbox inset="0,0,0,0">
                <w:txbxContent>
                  <w:p w14:paraId="3B1B88ED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2064" type="#_x0000_t202" style="position:absolute;left:4;top:4;width:4522;height:414" filled="f" strokecolor="#00000a" strokeweight=".48pt">
              <v:textbox inset="0,0,0,0">
                <w:txbxContent>
                  <w:p w14:paraId="5C2C2A27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2C9A6FCC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BBFB3EF" w14:textId="77777777" w:rsidR="00EE53B2" w:rsidRDefault="00EE53B2">
      <w:pPr>
        <w:pStyle w:val="Corpotesto"/>
        <w:rPr>
          <w:sz w:val="20"/>
        </w:rPr>
      </w:pPr>
    </w:p>
    <w:p w14:paraId="4466B4F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619B937E" w14:textId="77777777" w:rsidTr="00376191">
        <w:trPr>
          <w:trHeight w:val="1806"/>
        </w:trPr>
        <w:tc>
          <w:tcPr>
            <w:tcW w:w="4522" w:type="dxa"/>
          </w:tcPr>
          <w:p w14:paraId="333912BE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F90C08A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5F374CD7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678BC4B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806C74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1788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E1EF0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229C4F5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2876240A" w14:textId="77777777" w:rsidR="00EE53B2" w:rsidRDefault="003D2DC9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34C11146">
          <v:shape id="_x0000_s2065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09F51FBE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57515040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5807F10" w14:textId="77777777" w:rsidR="00EE53B2" w:rsidRDefault="00EE53B2">
      <w:pPr>
        <w:pStyle w:val="Corpotesto"/>
        <w:rPr>
          <w:sz w:val="20"/>
        </w:rPr>
      </w:pPr>
    </w:p>
    <w:p w14:paraId="0D978486" w14:textId="77777777" w:rsidR="00EE53B2" w:rsidRDefault="00EE53B2">
      <w:pPr>
        <w:pStyle w:val="Corpotesto"/>
        <w:spacing w:before="9"/>
        <w:rPr>
          <w:sz w:val="17"/>
        </w:rPr>
      </w:pPr>
    </w:p>
    <w:p w14:paraId="08C3B7E3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57724393" w14:textId="77777777" w:rsidR="00EE53B2" w:rsidRDefault="00EE53B2">
      <w:pPr>
        <w:pStyle w:val="Corpotesto"/>
        <w:rPr>
          <w:sz w:val="20"/>
        </w:rPr>
      </w:pPr>
    </w:p>
    <w:p w14:paraId="55973C8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25F94CD3" w14:textId="77777777" w:rsidR="00EE53B2" w:rsidRDefault="003D2DC9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6DC0895D">
          <v:group id="_x0000_s2066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2067" style="position:absolute;left:1646;top:362;width:9084;height:291" fillcolor="#bfbfbf" stroked="f"/>
            <v:shape id="_x0000_s2068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2069" style="position:absolute;left:1646;top:652;width:9084;height:274" fillcolor="#bfbfbf" stroked="f"/>
            <v:shape id="_x0000_s2070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2071" style="position:absolute;left:1646;top:926;width:9084;height:274" fillcolor="#bfbfbf" stroked="f"/>
            <v:shape id="_x0000_s2072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2073" style="position:absolute;left:1646;top:1199;width:9084;height:276" fillcolor="#bfbfbf" stroked="f"/>
            <v:shape id="_x0000_s2074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2075" style="position:absolute;left:1646;top:1475;width:9084;height:274" fillcolor="#bfbfbf" stroked="f"/>
            <v:shape id="_x0000_s2076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2077" style="position:absolute;left:1646;top:1749;width:9084;height:272" fillcolor="#bfbfbf" stroked="f"/>
            <v:shape id="_x0000_s2078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2079" style="position:absolute;left:1646;top:2020;width:9084;height:274" fillcolor="#bfbfbf" stroked="f"/>
            <v:shape id="_x0000_s2080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2081" style="position:absolute;left:1646;top:2294;width:9084;height:274" fillcolor="#bfbfbf" stroked="f"/>
            <v:shape id="_x0000_s2082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2083" style="position:absolute;left:1646;top:2567;width:9084;height:156" fillcolor="#bfbfbf" stroked="f"/>
            <v:shape id="_x0000_s2084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2085" style="position:absolute;left:1646;top:2723;width:9084;height:173" fillcolor="#bfbfbf" stroked="f"/>
            <v:shape id="_x0000_s2086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2087" type="#_x0000_t202" style="position:absolute;left:1752;top:388;width:7764;height:152" filled="f" stroked="f">
              <v:textbox inset="0,0,0,0">
                <w:txbxContent>
                  <w:p w14:paraId="011A85FC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2088" type="#_x0000_t202" style="position:absolute;left:1752;top:659;width:133;height:1520" filled="f" stroked="f">
              <v:textbox inset="0,0,0,0">
                <w:txbxContent>
                  <w:p w14:paraId="273E5DC9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1EA0B160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15C1830C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3BCD2EAA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4983F84A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66D90220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2E337E43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087F94C1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217A5D5F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6E5CD442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2089" type="#_x0000_t202" style="position:absolute;left:2166;top:651;width:4602;height:1528" filled="f" stroked="f">
              <v:textbox inset="0,0,0,0">
                <w:txbxContent>
                  <w:p w14:paraId="331624DF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73914A29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27D70E38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00492F9F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2090" type="#_x0000_t202" style="position:absolute;left:1752;top:2301;width:547;height:152" filled="f" stroked="f">
              <v:textbox inset="0,0,0,0">
                <w:txbxContent>
                  <w:p w14:paraId="36657E23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2091" type="#_x0000_t202" style="position:absolute;left:1752;top:2574;width:133;height:152" filled="f" stroked="f">
              <v:textbox inset="0,0,0,0">
                <w:txbxContent>
                  <w:p w14:paraId="41FD9538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2092" type="#_x0000_t202" style="position:absolute;left:2166;top:2574;width:8325;height:308" filled="f" stroked="f">
              <v:textbox inset="0,0,0,0">
                <w:txbxContent>
                  <w:p w14:paraId="4C39D2D0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050F52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E917412" w14:textId="77777777" w:rsidTr="00376191">
        <w:trPr>
          <w:trHeight w:val="646"/>
        </w:trPr>
        <w:tc>
          <w:tcPr>
            <w:tcW w:w="4409" w:type="dxa"/>
          </w:tcPr>
          <w:p w14:paraId="2529A05F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8FA1F59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BC62677" w14:textId="77777777" w:rsidTr="00376191">
        <w:trPr>
          <w:trHeight w:val="1635"/>
        </w:trPr>
        <w:tc>
          <w:tcPr>
            <w:tcW w:w="4409" w:type="dxa"/>
          </w:tcPr>
          <w:p w14:paraId="6D1EAF1A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4D306D1C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5D69D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7701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917181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3BC599A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7C370B20" w14:textId="77777777" w:rsidTr="00376191">
        <w:trPr>
          <w:trHeight w:val="1917"/>
        </w:trPr>
        <w:tc>
          <w:tcPr>
            <w:tcW w:w="4409" w:type="dxa"/>
          </w:tcPr>
          <w:p w14:paraId="4BBE5B9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60CC070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E3624E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4E31B2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929A7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0A3C23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2A59F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33CA0D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6B5D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E00DF5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6C8443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1D602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66FDD6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27AB7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E96792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3E2C87B" w14:textId="77777777" w:rsidTr="00376191">
        <w:trPr>
          <w:trHeight w:val="741"/>
        </w:trPr>
        <w:tc>
          <w:tcPr>
            <w:tcW w:w="4409" w:type="dxa"/>
          </w:tcPr>
          <w:p w14:paraId="66B2C894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3C5BCA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F7FF2BD" w14:textId="77777777" w:rsidTr="00376191">
        <w:trPr>
          <w:trHeight w:val="705"/>
        </w:trPr>
        <w:tc>
          <w:tcPr>
            <w:tcW w:w="4409" w:type="dxa"/>
          </w:tcPr>
          <w:p w14:paraId="2E31D58D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8DA44E9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78926B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30D5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70B94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A902DBA" w14:textId="77777777" w:rsidR="00EE53B2" w:rsidRDefault="003D2DC9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0E6293F3">
          <v:rect id="_x0000_s2093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83721B2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6147D6F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4B1CE803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2EFD8904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4F7E34B2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7B86D20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393F4402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4B20E355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7BE0F37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15A9AED" w14:textId="77777777" w:rsidR="00EE53B2" w:rsidRDefault="00EE53B2">
      <w:pPr>
        <w:pStyle w:val="Corpotesto"/>
        <w:spacing w:before="3"/>
      </w:pPr>
    </w:p>
    <w:p w14:paraId="6BF67027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6839843F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1935D4D" w14:textId="77777777" w:rsidR="00EE53B2" w:rsidRDefault="00EE53B2">
      <w:pPr>
        <w:pStyle w:val="Corpotesto"/>
        <w:rPr>
          <w:sz w:val="20"/>
        </w:rPr>
      </w:pPr>
    </w:p>
    <w:p w14:paraId="0D6F027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DEBEEBD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6BEE24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3FCA377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5E17D54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35E2F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44D3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729C88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1A7333E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F32A0B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44BDD4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D74B60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176E35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8FB28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4289A5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8B01A4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4665A31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42FAEA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44D41EB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52E6C6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4B162E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D9EE62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3EF974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4CAC6AC" w14:textId="77777777" w:rsidR="00EE53B2" w:rsidRDefault="00EE53B2">
      <w:pPr>
        <w:pStyle w:val="Corpotesto"/>
        <w:rPr>
          <w:sz w:val="20"/>
        </w:rPr>
      </w:pPr>
    </w:p>
    <w:p w14:paraId="32348303" w14:textId="77777777" w:rsidR="00EE53B2" w:rsidRDefault="00EE53B2">
      <w:pPr>
        <w:pStyle w:val="Corpotesto"/>
        <w:rPr>
          <w:sz w:val="20"/>
        </w:rPr>
      </w:pPr>
    </w:p>
    <w:p w14:paraId="2392CB5B" w14:textId="77777777" w:rsidR="00EE53B2" w:rsidRDefault="00EE53B2">
      <w:pPr>
        <w:pStyle w:val="Corpotesto"/>
        <w:spacing w:before="4"/>
        <w:rPr>
          <w:sz w:val="19"/>
        </w:rPr>
      </w:pPr>
    </w:p>
    <w:p w14:paraId="51901D8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20CA8C9B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27A0707" w14:textId="77777777" w:rsidTr="00376191">
        <w:trPr>
          <w:trHeight w:val="569"/>
        </w:trPr>
        <w:tc>
          <w:tcPr>
            <w:tcW w:w="4522" w:type="dxa"/>
          </w:tcPr>
          <w:p w14:paraId="1580DCB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BA134F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6747F6B" w14:textId="77777777" w:rsidTr="00376191">
        <w:trPr>
          <w:trHeight w:val="1072"/>
        </w:trPr>
        <w:tc>
          <w:tcPr>
            <w:tcW w:w="4522" w:type="dxa"/>
          </w:tcPr>
          <w:p w14:paraId="5E6C77D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023DC32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7DD448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0E48F3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FC3BE72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336DD6FC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2C1027F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E9AFE15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3B123B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592CE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E166AAE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02DA8D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6775CF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3D1F33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1A14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08B9751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638B10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EB3E2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6BBCF8E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2942EA8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5D0764D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FB528F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3F215F3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40F35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BC4A900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7514564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9CEABB5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89E46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AFBC2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48F9691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33DFFC2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2D90A1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B649E0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E0F1036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2EDE51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B7BB9B2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2FE8919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338FF54B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4C21610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4D53929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96FE3A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09DE6E8F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5441BB2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0E75AE7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1C1AAB2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39A3B44A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483DB8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749694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5F42EE4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DBE3CF7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35A2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A603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B96893C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3B7D85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F350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76728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5CBFFC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91BA76C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F2D843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35F701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8173D22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743DE9E8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6434E7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F24DA8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3E1587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70AE59C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AC083E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E91025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C12A3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213BF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C6744F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4C4EA3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5958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BA24C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C7EDF1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0CD315D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EB85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7786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1F9AD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A41AF19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E75D4D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F3195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981DE4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684C0C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E3E6B0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15AC5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D4A647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639EF2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97F0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E990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BEDB2D8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49FD822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1D76BF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6FABC6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58F2E035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89045FD" w14:textId="77777777" w:rsidR="00EE53B2" w:rsidRDefault="003D2DC9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76D278C3">
          <v:rect id="_x0000_s2094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036FC67B">
          <v:rect id="_x0000_s2095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14:paraId="51D9FAF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477D9DD7" w14:textId="77777777" w:rsidTr="00376191">
        <w:trPr>
          <w:trHeight w:val="854"/>
        </w:trPr>
        <w:tc>
          <w:tcPr>
            <w:tcW w:w="4522" w:type="dxa"/>
          </w:tcPr>
          <w:p w14:paraId="327D998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7782BBC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783294A6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91D0C8F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2A77A06B" w14:textId="77777777" w:rsidR="00EE53B2" w:rsidRDefault="003D2DC9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721E170D">
          <v:shape id="_x0000_s2096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14:paraId="3BB223CC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4A51F3E0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2E17103" w14:textId="77777777" w:rsidTr="00376191">
        <w:trPr>
          <w:trHeight w:val="568"/>
        </w:trPr>
        <w:tc>
          <w:tcPr>
            <w:tcW w:w="4522" w:type="dxa"/>
          </w:tcPr>
          <w:p w14:paraId="4505AB65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58D256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E8A8D70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6DB92C3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3E2600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5DFB4E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3460D1A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1572C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2434E1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87EA27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D2BD7B5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5FF117C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4E92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4C55D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5852D3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E94762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50D617F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6223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D69A4D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4864312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6BE61A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B4741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9C28E88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4EA772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EA04AE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B2ECE71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77E2D30A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C72C7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B0147D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306705F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DB280C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402D67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EB59D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E2849D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32FB22B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3911D7BC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8E1E5C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BBD1699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07D31A7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8AB81BA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9C9A6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0DB64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DE4E458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1018AE59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DE539BE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CC19C63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5118F84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45F8D23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5A58AC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ACAE03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408A70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AFC738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1EA21B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E1D6C5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39D1F1D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463698D8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7927F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A441D58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7226810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A319F8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6D58138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5A99717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A27A2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3344205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BD74C1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7CB458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36C2AD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2505D9A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3D8E5DF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B72698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56B1FA7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023A24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147220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3E8019F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49AA0C6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ABABB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B45CD2D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692FEB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417C2F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66E4F7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FDCF05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FE28C1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654DA56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20EAD8B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892B43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64A20A0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ECFF24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A8E8A0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51E85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4D2729F" w14:textId="77777777" w:rsidR="00EE53B2" w:rsidRDefault="003D2DC9">
      <w:pPr>
        <w:pStyle w:val="Corpotesto"/>
        <w:rPr>
          <w:sz w:val="23"/>
        </w:rPr>
      </w:pPr>
      <w:r>
        <w:rPr>
          <w:noProof/>
          <w:lang w:eastAsia="it-IT"/>
        </w:rPr>
        <w:pict w14:anchorId="07673AAC">
          <v:rect id="_x0000_s2097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883DEBC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60482C7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619D3C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67DE37B5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30C005B" w14:textId="77777777" w:rsidR="00EE53B2" w:rsidRDefault="00EE53B2">
      <w:pPr>
        <w:pStyle w:val="Corpotesto"/>
        <w:rPr>
          <w:sz w:val="20"/>
        </w:rPr>
      </w:pPr>
    </w:p>
    <w:p w14:paraId="0E76889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C243BCC" w14:textId="77777777" w:rsidTr="00376191">
        <w:trPr>
          <w:trHeight w:val="1247"/>
        </w:trPr>
        <w:tc>
          <w:tcPr>
            <w:tcW w:w="4522" w:type="dxa"/>
          </w:tcPr>
          <w:p w14:paraId="7462C10C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B94F268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A4F8302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516EDE8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BB1AD3B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893B4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7619DA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9AC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631999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4B4C10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55F05E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719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09EB9F3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57DEB80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47EE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FDFCBB1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45091B1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F21B2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008779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464EB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7963338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37D72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25C1BA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1465789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8FE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05E56D6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29CBF10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25A9EE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8F0FD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ECD267A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5E36130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B84D1BA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6EB2C7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FE93960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7F49FA4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1335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44FF88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314B1FA5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09DBE1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14C71CE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D0BF87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F47FB4C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80551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7A8AE0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CB68C47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3072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3E0F21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6D27F0BE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4B92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7BC5D1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DD75E86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5205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8D55CD8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704B9B82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99C2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387CA5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5C57AC06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6F4F0D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00018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1126E08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13E334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A3374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C4693DF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A39B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171C7F5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1D8CBC5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3B233BB0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B5AB19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1F7355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4510CEB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0D7B5C6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653E9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120A54F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6A9878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525F58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F75F9E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C72A8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BFF065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4DA912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C0006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064D9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26B58F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000AC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DE623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5EFD4F5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B41A4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45EF0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116AD7F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CC986AE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40AC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29B522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583427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4E0ABA4D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99FBA9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0846964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74D560A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8E9F87B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E4C7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0AF7690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99AC962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2CBEEE0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97AB7D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446167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22C7F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227096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969D41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FD8A3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FEAE1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EFC4434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BFA5C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BACAA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BE3CE45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ED13DE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3C40BDE8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C231D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6FEE6A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125747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D6CDDA0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7EEB37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1F3B857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3EAAFE68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EEBDCA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C2541B9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DF39FCC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264625CF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C575A01" w14:textId="77777777" w:rsidR="00EE53B2" w:rsidRDefault="003D2DC9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1E429029">
          <v:rect id="_x0000_s2099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E24C5AE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3C0A504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60874738" w14:textId="77777777" w:rsidR="00EE53B2" w:rsidRDefault="003D2DC9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7AA126CB">
          <v:shape id="_x0000_s2101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40C4151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350F1C3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D6A2D2F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2D543A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1BC7664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3577AB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0C87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D55DFB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616D60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51DECEA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169816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CE193F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758345C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194DE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F05128E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6AB2B34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A52E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B6F6C9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60A5CC1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938DE2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DFA81F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2C265523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9CEA91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8FECBB3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4241993C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A062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83536F4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1D96A11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C6F86D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C2344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C8A01C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7453DF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482D5E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75B7BD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BAA422B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B930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2BC176D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A53F93E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8DBDEE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4A9A52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54DB5A6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7E284642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1C4331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8E7F6A8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1E0F2EB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8087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AB68B5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5EE63A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57292C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74C4B7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CA1EF6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4BDCEB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550ED0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8AFE11B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B6ADFF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3E1F0FD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2C1464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E5BAA8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3DA95E6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5973DB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627FE22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374D37F7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868E1D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AD9A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13ABF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AB85F9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E382D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3C14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F0C18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A3D2BB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C3C7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C4A649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3D3C408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916F9F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17FACE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A18FAA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B549F4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6E382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76C610C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8758D94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E1422FF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58F846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DD72F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3C56D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CDC062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E467F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70C4133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0C5439A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ABF46D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3BF0CC2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C2E1EBD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5E10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02D826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3594DB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40713C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8EE99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6BA47BC7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49C32767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CF0355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63AD3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ECB8916" w14:textId="77777777" w:rsidR="00EE53B2" w:rsidRDefault="00EE53B2">
      <w:pPr>
        <w:pStyle w:val="Corpotesto"/>
        <w:rPr>
          <w:sz w:val="20"/>
        </w:rPr>
      </w:pPr>
    </w:p>
    <w:p w14:paraId="4156F5B2" w14:textId="77777777" w:rsidR="00EE53B2" w:rsidRDefault="00EE53B2">
      <w:pPr>
        <w:pStyle w:val="Corpotesto"/>
        <w:rPr>
          <w:sz w:val="20"/>
        </w:rPr>
      </w:pPr>
    </w:p>
    <w:p w14:paraId="401C8C4C" w14:textId="77777777" w:rsidR="00EE53B2" w:rsidRDefault="00EE53B2">
      <w:pPr>
        <w:pStyle w:val="Corpotesto"/>
        <w:rPr>
          <w:sz w:val="20"/>
        </w:rPr>
      </w:pPr>
    </w:p>
    <w:p w14:paraId="223F2943" w14:textId="77777777" w:rsidR="00EE53B2" w:rsidRDefault="003D2DC9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135A38E7">
          <v:rect id="_x0000_s2102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14:paraId="6C1EA729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6EFFB618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62F9ADA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F86DD85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9B580A1" w14:textId="77777777" w:rsidTr="00376191">
        <w:trPr>
          <w:trHeight w:val="1742"/>
        </w:trPr>
        <w:tc>
          <w:tcPr>
            <w:tcW w:w="4522" w:type="dxa"/>
          </w:tcPr>
          <w:p w14:paraId="13ECFD9A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05C9BEF6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7AF97D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6600C7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DCAD50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95C007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98A4CEB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672F6502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3146F3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1FC4D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F20369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042E13C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C776AA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A1B92D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51DC2397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4E29AE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0A43219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149B955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57BE6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52F7A8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697CB7C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A6B84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622E83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34291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4018B198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E61D91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AD1AB55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6312F2B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EF7E1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8422A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1EB152D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27EB2C5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109D10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C661CA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466AC41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B6E718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29837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4A2FA7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170635E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44E2A3E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25B77221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9A21B28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E3F0D6B" w14:textId="77777777" w:rsidTr="00376191">
        <w:trPr>
          <w:trHeight w:val="971"/>
        </w:trPr>
        <w:tc>
          <w:tcPr>
            <w:tcW w:w="4522" w:type="dxa"/>
          </w:tcPr>
          <w:p w14:paraId="2AF885BB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1B2F1341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802608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0221783" w14:textId="77777777" w:rsidTr="00376191">
        <w:trPr>
          <w:trHeight w:val="1487"/>
        </w:trPr>
        <w:tc>
          <w:tcPr>
            <w:tcW w:w="4522" w:type="dxa"/>
          </w:tcPr>
          <w:p w14:paraId="23F26FA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26B232D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D54F51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F4A3EE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3E5CFB5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05066FD9" w14:textId="77777777" w:rsidTr="00376191">
        <w:trPr>
          <w:trHeight w:val="858"/>
        </w:trPr>
        <w:tc>
          <w:tcPr>
            <w:tcW w:w="4522" w:type="dxa"/>
          </w:tcPr>
          <w:p w14:paraId="06ECC23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43E2EE8D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3E670C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80C5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127B0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2FD8310" w14:textId="77777777" w:rsidR="00EE53B2" w:rsidRDefault="003D2DC9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0745B2D7">
          <v:rect id="_x0000_s2103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3299F599" w14:textId="77777777" w:rsidR="00EE53B2" w:rsidRDefault="00EE53B2">
      <w:pPr>
        <w:pStyle w:val="Corpotesto"/>
        <w:spacing w:before="2"/>
        <w:rPr>
          <w:sz w:val="17"/>
        </w:rPr>
      </w:pPr>
    </w:p>
    <w:p w14:paraId="576FC0ED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754935D6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4A3489B" w14:textId="77777777" w:rsidR="00EE53B2" w:rsidRDefault="00EE53B2">
      <w:pPr>
        <w:pStyle w:val="Corpotesto"/>
        <w:rPr>
          <w:sz w:val="20"/>
        </w:rPr>
      </w:pPr>
    </w:p>
    <w:p w14:paraId="5725318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7E29B8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8E921D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32C4183D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90320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B763D5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1B6F7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1B39D7B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3DBEB72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E4310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3CC3EDC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515A9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165BC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B2A4C35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D9435B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DEA039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1CB5A19F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060E5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61786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453C11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1C23240A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1E7CD0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0BA46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1E2E6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1614B0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14B0B5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30897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CA6BDD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1246C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706A3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0C3E34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3CD5A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1ECDA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7F69510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5F2AE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0BF65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2EBBB8E7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9C173C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82B75C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C135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1F7A91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5FADEF2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865FC61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72B14FAE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4AB748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4D750F9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6B8FEA0E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130C9B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95587BC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34A6948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B59658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5B446F2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714519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2DD0FD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45F9FF4" w14:textId="77777777" w:rsidTr="00376191">
        <w:trPr>
          <w:trHeight w:val="1643"/>
        </w:trPr>
        <w:tc>
          <w:tcPr>
            <w:tcW w:w="4522" w:type="dxa"/>
          </w:tcPr>
          <w:p w14:paraId="2012AE7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7BB37F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3883293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B091090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15CD3204" w14:textId="77777777" w:rsidR="00EE53B2" w:rsidRDefault="00EE53B2">
      <w:pPr>
        <w:pStyle w:val="Corpotesto"/>
        <w:spacing w:before="5"/>
        <w:rPr>
          <w:sz w:val="17"/>
        </w:rPr>
      </w:pPr>
    </w:p>
    <w:p w14:paraId="7C0484CA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4672235" w14:textId="77777777" w:rsidR="00EE53B2" w:rsidRDefault="00EE53B2">
      <w:pPr>
        <w:pStyle w:val="Corpotesto"/>
        <w:spacing w:before="1"/>
        <w:rPr>
          <w:sz w:val="16"/>
        </w:rPr>
      </w:pPr>
    </w:p>
    <w:p w14:paraId="13982997" w14:textId="77777777" w:rsidR="00EE53B2" w:rsidRDefault="003D2DC9">
      <w:pPr>
        <w:ind w:left="652"/>
        <w:rPr>
          <w:sz w:val="15"/>
        </w:rPr>
      </w:pPr>
      <w:r>
        <w:rPr>
          <w:noProof/>
          <w:lang w:eastAsia="it-IT"/>
        </w:rPr>
        <w:pict w14:anchorId="17EA8912">
          <v:shape id="_x0000_s2104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14:paraId="6868BA29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4F8053A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5329B96E" w14:textId="77777777" w:rsidTr="00376191">
        <w:trPr>
          <w:trHeight w:val="401"/>
        </w:trPr>
        <w:tc>
          <w:tcPr>
            <w:tcW w:w="4483" w:type="dxa"/>
          </w:tcPr>
          <w:p w14:paraId="0915362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DCB813D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648A27C3" w14:textId="77777777" w:rsidTr="00376191">
        <w:trPr>
          <w:trHeight w:val="401"/>
        </w:trPr>
        <w:tc>
          <w:tcPr>
            <w:tcW w:w="4483" w:type="dxa"/>
          </w:tcPr>
          <w:p w14:paraId="02BB9A9D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722730DB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23244B78" w14:textId="77777777" w:rsidR="00EE53B2" w:rsidRDefault="00EE53B2">
      <w:pPr>
        <w:pStyle w:val="Corpotesto"/>
        <w:rPr>
          <w:sz w:val="28"/>
        </w:rPr>
      </w:pPr>
    </w:p>
    <w:p w14:paraId="426FF616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5C408C5F" w14:textId="77777777" w:rsidR="00EE53B2" w:rsidRDefault="003D2DC9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1B993C67">
          <v:shape id="_x0000_s2105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14:paraId="54B10992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3356054F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6CA8AA9" w14:textId="77777777" w:rsidTr="00376191">
        <w:trPr>
          <w:trHeight w:val="402"/>
        </w:trPr>
        <w:tc>
          <w:tcPr>
            <w:tcW w:w="4522" w:type="dxa"/>
          </w:tcPr>
          <w:p w14:paraId="061677A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6F8EDE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13363889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22389A8" w14:textId="77777777" w:rsidR="00EE53B2" w:rsidRDefault="00EE53B2">
      <w:pPr>
        <w:pStyle w:val="Corpotesto"/>
        <w:rPr>
          <w:sz w:val="20"/>
        </w:rPr>
      </w:pPr>
    </w:p>
    <w:p w14:paraId="4864BA1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10E6671" w14:textId="77777777" w:rsidTr="00376191">
        <w:trPr>
          <w:trHeight w:val="1355"/>
        </w:trPr>
        <w:tc>
          <w:tcPr>
            <w:tcW w:w="4522" w:type="dxa"/>
          </w:tcPr>
          <w:p w14:paraId="5B44BA55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76AD39E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E922EE6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91E16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124D659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3E864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FB13AE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D2CF70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BBE71DE" w14:textId="77777777" w:rsidTr="00376191">
        <w:trPr>
          <w:trHeight w:val="1981"/>
        </w:trPr>
        <w:tc>
          <w:tcPr>
            <w:tcW w:w="4522" w:type="dxa"/>
          </w:tcPr>
          <w:p w14:paraId="307CEA2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432F794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F4BE7CB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6E08122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6ADB0AC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05F81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E62C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3AC35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864FBD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51EE83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DBE34EF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0170D7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352D4E7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44232438" w14:textId="77777777" w:rsidR="00EE53B2" w:rsidRDefault="00EE53B2">
      <w:pPr>
        <w:pStyle w:val="Corpotesto"/>
        <w:rPr>
          <w:sz w:val="20"/>
        </w:rPr>
      </w:pPr>
    </w:p>
    <w:p w14:paraId="133158A1" w14:textId="77777777" w:rsidR="00EE53B2" w:rsidRDefault="00EE53B2">
      <w:pPr>
        <w:pStyle w:val="Corpotesto"/>
        <w:rPr>
          <w:sz w:val="20"/>
        </w:rPr>
      </w:pPr>
    </w:p>
    <w:p w14:paraId="6721DB9F" w14:textId="77777777" w:rsidR="00EE53B2" w:rsidRDefault="00EE53B2">
      <w:pPr>
        <w:pStyle w:val="Corpotesto"/>
        <w:rPr>
          <w:sz w:val="20"/>
        </w:rPr>
      </w:pPr>
    </w:p>
    <w:p w14:paraId="18F35960" w14:textId="77777777" w:rsidR="00EE53B2" w:rsidRDefault="00EE53B2">
      <w:pPr>
        <w:pStyle w:val="Corpotesto"/>
        <w:rPr>
          <w:sz w:val="20"/>
        </w:rPr>
      </w:pPr>
    </w:p>
    <w:p w14:paraId="4AB87FF5" w14:textId="77777777" w:rsidR="00EE53B2" w:rsidRDefault="00EE53B2">
      <w:pPr>
        <w:pStyle w:val="Corpotesto"/>
        <w:rPr>
          <w:sz w:val="20"/>
        </w:rPr>
      </w:pPr>
    </w:p>
    <w:p w14:paraId="2311A9CE" w14:textId="77777777" w:rsidR="00EE53B2" w:rsidRDefault="00EE53B2">
      <w:pPr>
        <w:pStyle w:val="Corpotesto"/>
        <w:rPr>
          <w:sz w:val="20"/>
        </w:rPr>
      </w:pPr>
    </w:p>
    <w:p w14:paraId="77AC0878" w14:textId="77777777" w:rsidR="00EE53B2" w:rsidRDefault="00EE53B2">
      <w:pPr>
        <w:pStyle w:val="Corpotesto"/>
        <w:rPr>
          <w:sz w:val="20"/>
        </w:rPr>
      </w:pPr>
    </w:p>
    <w:p w14:paraId="1DCDCC1F" w14:textId="77777777" w:rsidR="00EE53B2" w:rsidRDefault="00EE53B2">
      <w:pPr>
        <w:pStyle w:val="Corpotesto"/>
        <w:rPr>
          <w:sz w:val="20"/>
        </w:rPr>
      </w:pPr>
    </w:p>
    <w:p w14:paraId="7B1C83B8" w14:textId="77777777" w:rsidR="00EE53B2" w:rsidRDefault="00EE53B2">
      <w:pPr>
        <w:pStyle w:val="Corpotesto"/>
        <w:rPr>
          <w:sz w:val="20"/>
        </w:rPr>
      </w:pPr>
    </w:p>
    <w:p w14:paraId="0FF62E78" w14:textId="77777777" w:rsidR="00EE53B2" w:rsidRDefault="00EE53B2">
      <w:pPr>
        <w:pStyle w:val="Corpotesto"/>
        <w:rPr>
          <w:sz w:val="20"/>
        </w:rPr>
      </w:pPr>
    </w:p>
    <w:p w14:paraId="7261788C" w14:textId="77777777" w:rsidR="00EE53B2" w:rsidRDefault="00EE53B2">
      <w:pPr>
        <w:pStyle w:val="Corpotesto"/>
        <w:rPr>
          <w:sz w:val="20"/>
        </w:rPr>
      </w:pPr>
    </w:p>
    <w:p w14:paraId="205A9397" w14:textId="77777777" w:rsidR="00EE53B2" w:rsidRDefault="00EE53B2">
      <w:pPr>
        <w:pStyle w:val="Corpotesto"/>
        <w:rPr>
          <w:sz w:val="20"/>
        </w:rPr>
      </w:pPr>
    </w:p>
    <w:p w14:paraId="4DDCBDBA" w14:textId="77777777" w:rsidR="00EE53B2" w:rsidRDefault="00EE53B2">
      <w:pPr>
        <w:pStyle w:val="Corpotesto"/>
        <w:rPr>
          <w:sz w:val="20"/>
        </w:rPr>
      </w:pPr>
    </w:p>
    <w:p w14:paraId="2867796A" w14:textId="77777777" w:rsidR="00EE53B2" w:rsidRDefault="00EE53B2">
      <w:pPr>
        <w:pStyle w:val="Corpotesto"/>
        <w:rPr>
          <w:sz w:val="20"/>
        </w:rPr>
      </w:pPr>
    </w:p>
    <w:p w14:paraId="24A9A01E" w14:textId="77777777" w:rsidR="00EE53B2" w:rsidRDefault="00EE53B2">
      <w:pPr>
        <w:pStyle w:val="Corpotesto"/>
        <w:rPr>
          <w:sz w:val="20"/>
        </w:rPr>
      </w:pPr>
    </w:p>
    <w:p w14:paraId="1A7052C0" w14:textId="77777777" w:rsidR="00EE53B2" w:rsidRDefault="00EE53B2">
      <w:pPr>
        <w:pStyle w:val="Corpotesto"/>
        <w:rPr>
          <w:sz w:val="20"/>
        </w:rPr>
      </w:pPr>
    </w:p>
    <w:p w14:paraId="62235DE6" w14:textId="77777777" w:rsidR="00EE53B2" w:rsidRDefault="00EE53B2">
      <w:pPr>
        <w:pStyle w:val="Corpotesto"/>
        <w:rPr>
          <w:sz w:val="20"/>
        </w:rPr>
      </w:pPr>
    </w:p>
    <w:p w14:paraId="01D62BB5" w14:textId="77777777" w:rsidR="00EE53B2" w:rsidRDefault="00EE53B2">
      <w:pPr>
        <w:pStyle w:val="Corpotesto"/>
        <w:rPr>
          <w:sz w:val="20"/>
        </w:rPr>
      </w:pPr>
    </w:p>
    <w:p w14:paraId="1057687E" w14:textId="77777777" w:rsidR="00EE53B2" w:rsidRDefault="00EE53B2">
      <w:pPr>
        <w:pStyle w:val="Corpotesto"/>
        <w:rPr>
          <w:sz w:val="20"/>
        </w:rPr>
      </w:pPr>
    </w:p>
    <w:p w14:paraId="045063ED" w14:textId="77777777" w:rsidR="00EE53B2" w:rsidRDefault="00EE53B2">
      <w:pPr>
        <w:pStyle w:val="Corpotesto"/>
        <w:rPr>
          <w:sz w:val="20"/>
        </w:rPr>
      </w:pPr>
    </w:p>
    <w:p w14:paraId="1B161D6B" w14:textId="77777777" w:rsidR="00EE53B2" w:rsidRDefault="00EE53B2">
      <w:pPr>
        <w:pStyle w:val="Corpotesto"/>
        <w:rPr>
          <w:sz w:val="20"/>
        </w:rPr>
      </w:pPr>
    </w:p>
    <w:p w14:paraId="3A734CB1" w14:textId="77777777" w:rsidR="00EE53B2" w:rsidRDefault="00EE53B2">
      <w:pPr>
        <w:pStyle w:val="Corpotesto"/>
        <w:rPr>
          <w:sz w:val="20"/>
        </w:rPr>
      </w:pPr>
    </w:p>
    <w:p w14:paraId="7451EC54" w14:textId="77777777" w:rsidR="00EE53B2" w:rsidRDefault="00EE53B2">
      <w:pPr>
        <w:pStyle w:val="Corpotesto"/>
        <w:rPr>
          <w:sz w:val="20"/>
        </w:rPr>
      </w:pPr>
    </w:p>
    <w:p w14:paraId="05E43E0B" w14:textId="77777777" w:rsidR="00EE53B2" w:rsidRDefault="00EE53B2">
      <w:pPr>
        <w:pStyle w:val="Corpotesto"/>
        <w:rPr>
          <w:sz w:val="20"/>
        </w:rPr>
      </w:pPr>
    </w:p>
    <w:p w14:paraId="202CD249" w14:textId="77777777" w:rsidR="00EE53B2" w:rsidRDefault="00EE53B2">
      <w:pPr>
        <w:pStyle w:val="Corpotesto"/>
        <w:rPr>
          <w:sz w:val="20"/>
        </w:rPr>
      </w:pPr>
    </w:p>
    <w:p w14:paraId="728C0D63" w14:textId="77777777" w:rsidR="00EE53B2" w:rsidRDefault="00EE53B2">
      <w:pPr>
        <w:pStyle w:val="Corpotesto"/>
        <w:rPr>
          <w:sz w:val="20"/>
        </w:rPr>
      </w:pPr>
    </w:p>
    <w:p w14:paraId="01EA8B20" w14:textId="77777777" w:rsidR="00EE53B2" w:rsidRDefault="00EE53B2">
      <w:pPr>
        <w:pStyle w:val="Corpotesto"/>
        <w:rPr>
          <w:sz w:val="20"/>
        </w:rPr>
      </w:pPr>
    </w:p>
    <w:p w14:paraId="1DE7FD5B" w14:textId="77777777" w:rsidR="00EE53B2" w:rsidRDefault="00EE53B2">
      <w:pPr>
        <w:pStyle w:val="Corpotesto"/>
        <w:rPr>
          <w:sz w:val="20"/>
        </w:rPr>
      </w:pPr>
    </w:p>
    <w:p w14:paraId="67EF3E69" w14:textId="77777777" w:rsidR="00EE53B2" w:rsidRDefault="00EE53B2">
      <w:pPr>
        <w:pStyle w:val="Corpotesto"/>
        <w:rPr>
          <w:sz w:val="20"/>
        </w:rPr>
      </w:pPr>
    </w:p>
    <w:p w14:paraId="603A3562" w14:textId="77777777" w:rsidR="00EE53B2" w:rsidRDefault="00EE53B2">
      <w:pPr>
        <w:pStyle w:val="Corpotesto"/>
        <w:rPr>
          <w:sz w:val="20"/>
        </w:rPr>
      </w:pPr>
    </w:p>
    <w:p w14:paraId="341ED861" w14:textId="77777777" w:rsidR="00EE53B2" w:rsidRDefault="00EE53B2">
      <w:pPr>
        <w:pStyle w:val="Corpotesto"/>
        <w:rPr>
          <w:sz w:val="20"/>
        </w:rPr>
      </w:pPr>
    </w:p>
    <w:p w14:paraId="1E5FCAAC" w14:textId="77777777" w:rsidR="00EE53B2" w:rsidRDefault="00EE53B2">
      <w:pPr>
        <w:pStyle w:val="Corpotesto"/>
        <w:rPr>
          <w:sz w:val="20"/>
        </w:rPr>
      </w:pPr>
    </w:p>
    <w:p w14:paraId="5BEEDC42" w14:textId="77777777" w:rsidR="00EE53B2" w:rsidRDefault="00EE53B2">
      <w:pPr>
        <w:pStyle w:val="Corpotesto"/>
        <w:rPr>
          <w:sz w:val="20"/>
        </w:rPr>
      </w:pPr>
    </w:p>
    <w:p w14:paraId="7584BD85" w14:textId="77777777" w:rsidR="00EE53B2" w:rsidRDefault="00EE53B2">
      <w:pPr>
        <w:pStyle w:val="Corpotesto"/>
        <w:rPr>
          <w:sz w:val="20"/>
        </w:rPr>
      </w:pPr>
    </w:p>
    <w:p w14:paraId="00678697" w14:textId="77777777" w:rsidR="00EE53B2" w:rsidRDefault="00EE53B2">
      <w:pPr>
        <w:pStyle w:val="Corpotesto"/>
        <w:rPr>
          <w:sz w:val="20"/>
        </w:rPr>
      </w:pPr>
    </w:p>
    <w:p w14:paraId="1EA2F84B" w14:textId="77777777" w:rsidR="00EE53B2" w:rsidRDefault="00EE53B2">
      <w:pPr>
        <w:pStyle w:val="Corpotesto"/>
        <w:rPr>
          <w:sz w:val="20"/>
        </w:rPr>
      </w:pPr>
    </w:p>
    <w:p w14:paraId="6D1C19E1" w14:textId="77777777" w:rsidR="00EE53B2" w:rsidRDefault="003D2DC9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60AEEC1F">
          <v:rect id="_x0000_s2106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14:paraId="6A19C3A6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79739B55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31AF88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CBD153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CE354A5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5832EEDE" w14:textId="77777777" w:rsidR="00EE53B2" w:rsidRDefault="003D2DC9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31A53DA6">
          <v:shape id="_x0000_s2107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14:paraId="09FB962B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3502ABF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A90D982" w14:textId="77777777" w:rsidTr="00376191">
        <w:trPr>
          <w:trHeight w:val="400"/>
        </w:trPr>
        <w:tc>
          <w:tcPr>
            <w:tcW w:w="4522" w:type="dxa"/>
          </w:tcPr>
          <w:p w14:paraId="428B089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6AD5E3C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81B2FF4" w14:textId="77777777" w:rsidTr="00376191">
        <w:trPr>
          <w:trHeight w:val="5318"/>
        </w:trPr>
        <w:tc>
          <w:tcPr>
            <w:tcW w:w="4522" w:type="dxa"/>
          </w:tcPr>
          <w:p w14:paraId="11F52653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4CBE6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4F72B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BEFABCC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49E6D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CD516C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7BB96C2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7819A6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017CAF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60C6F3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46BD204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8C64DA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0505D69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C0524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4AF3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6E2A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515A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1ABE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032E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2BC7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A013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0A8D4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DB21A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BA5FDD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A0837F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3856BE51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2CFF1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7F37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7C5A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B37C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C0FB6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78E92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9504A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4E0A78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987C19A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22A7DE1A" w14:textId="77777777" w:rsidTr="00376191">
        <w:trPr>
          <w:trHeight w:val="738"/>
        </w:trPr>
        <w:tc>
          <w:tcPr>
            <w:tcW w:w="4522" w:type="dxa"/>
          </w:tcPr>
          <w:p w14:paraId="660B528B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5B6A937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3662B6A2" w14:textId="77777777" w:rsidTr="00376191">
        <w:trPr>
          <w:trHeight w:val="1641"/>
        </w:trPr>
        <w:tc>
          <w:tcPr>
            <w:tcW w:w="4522" w:type="dxa"/>
          </w:tcPr>
          <w:p w14:paraId="1D0042D2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E102E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DBB27C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05B20C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30460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F91C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CBF55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4F8F4AC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734245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040531F5" w14:textId="77777777" w:rsidR="00EE53B2" w:rsidRDefault="00EE53B2">
      <w:pPr>
        <w:pStyle w:val="Corpotesto"/>
        <w:spacing w:before="1"/>
        <w:rPr>
          <w:sz w:val="22"/>
        </w:rPr>
      </w:pPr>
    </w:p>
    <w:p w14:paraId="565A33F5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5D88216F" w14:textId="77777777" w:rsidR="00EE53B2" w:rsidRDefault="003D2DC9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2B3AE1B9">
          <v:shape id="_x0000_s2108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14:paraId="49BAE5DF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4A777A96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5735D46" w14:textId="77777777" w:rsidTr="00376191">
        <w:trPr>
          <w:trHeight w:val="400"/>
        </w:trPr>
        <w:tc>
          <w:tcPr>
            <w:tcW w:w="4522" w:type="dxa"/>
          </w:tcPr>
          <w:p w14:paraId="64A6AF7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9A68CC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54AE964" w14:textId="77777777" w:rsidTr="00376191">
        <w:trPr>
          <w:trHeight w:val="789"/>
        </w:trPr>
        <w:tc>
          <w:tcPr>
            <w:tcW w:w="4522" w:type="dxa"/>
          </w:tcPr>
          <w:p w14:paraId="25CE1C00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6F14F01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14C404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5E87600" w14:textId="77777777" w:rsidR="00EE53B2" w:rsidRDefault="003D2DC9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0CF23693">
          <v:rect id="_x0000_s2109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12039B38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2F66762E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8D09D74" w14:textId="77777777" w:rsidR="00EE53B2" w:rsidRDefault="00EE53B2">
      <w:pPr>
        <w:pStyle w:val="Corpotesto"/>
        <w:rPr>
          <w:sz w:val="20"/>
        </w:rPr>
      </w:pPr>
    </w:p>
    <w:p w14:paraId="46351D5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7D9EE3DD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EB3874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85934C9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14AF13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315926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100B133B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5398A30C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1B3F6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7A973C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13ED83B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9E3EA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0A43038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1ACC0D69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12B46B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445B97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1E81CC2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6A03304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5DAA3D8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6FCC6497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F3BEDDE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9211E9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305A76E0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AD213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483BF5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F4E983E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45335AC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5E2ED02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44F50B31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07BB1D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436C926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98F461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287FDA1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BDE44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28FC79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8C0E0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1A6226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427958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3622ED23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4CF8482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281B3091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242DB2FE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4F035F9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E537E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37FD92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8387F36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A74F2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1DC4E40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ABA5FC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AF7ED3E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455289C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203AE4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241D02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18251570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5BB2C9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4E88AE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61B41D9C" w14:textId="77777777" w:rsidR="00EE53B2" w:rsidRDefault="00EE53B2">
      <w:pPr>
        <w:pStyle w:val="Corpotesto"/>
        <w:spacing w:before="1"/>
        <w:rPr>
          <w:sz w:val="27"/>
        </w:rPr>
      </w:pPr>
    </w:p>
    <w:p w14:paraId="55E0E527" w14:textId="77777777" w:rsidR="00EE53B2" w:rsidRDefault="003D2DC9">
      <w:pPr>
        <w:pStyle w:val="Titolo4"/>
      </w:pPr>
      <w:r>
        <w:rPr>
          <w:noProof/>
          <w:lang w:eastAsia="it-IT"/>
        </w:rPr>
        <w:pict w14:anchorId="43245A01">
          <v:shape id="_x0000_s2110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14:paraId="11FD0837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2FC3F032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5775E53" w14:textId="77777777" w:rsidTr="00376191">
        <w:trPr>
          <w:trHeight w:val="570"/>
        </w:trPr>
        <w:tc>
          <w:tcPr>
            <w:tcW w:w="4522" w:type="dxa"/>
          </w:tcPr>
          <w:p w14:paraId="0AE27EA4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2E21103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B3EEA1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0F6A824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0414956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B3FF053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25D64D0A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56351A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5FC52197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0EF37DB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2B908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85569B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10221CA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8A679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59855D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131AA3EC" w14:textId="77777777" w:rsidTr="00376191">
        <w:trPr>
          <w:trHeight w:val="1811"/>
        </w:trPr>
        <w:tc>
          <w:tcPr>
            <w:tcW w:w="4522" w:type="dxa"/>
          </w:tcPr>
          <w:p w14:paraId="07B3178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C9B5BFA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6F248B4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7FF9C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43209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B1C1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5FC1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8FE39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000F5195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6B9611F" w14:textId="77777777" w:rsidR="00EE53B2" w:rsidRDefault="00EE53B2">
      <w:pPr>
        <w:pStyle w:val="Corpotesto"/>
        <w:rPr>
          <w:sz w:val="20"/>
        </w:rPr>
      </w:pPr>
    </w:p>
    <w:p w14:paraId="70CFD19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3B7177F" w14:textId="77777777" w:rsidTr="00376191">
        <w:trPr>
          <w:trHeight w:val="736"/>
        </w:trPr>
        <w:tc>
          <w:tcPr>
            <w:tcW w:w="4522" w:type="dxa"/>
          </w:tcPr>
          <w:p w14:paraId="6FA90B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43304E7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F3E4A59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220D0A7A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957ABA8" w14:textId="77777777" w:rsidR="00EE53B2" w:rsidRDefault="00EE53B2">
      <w:pPr>
        <w:pStyle w:val="Corpotesto"/>
        <w:rPr>
          <w:sz w:val="20"/>
        </w:rPr>
      </w:pPr>
    </w:p>
    <w:p w14:paraId="636134DB" w14:textId="77777777" w:rsidR="00EE53B2" w:rsidRDefault="00EE53B2">
      <w:pPr>
        <w:pStyle w:val="Corpotesto"/>
        <w:spacing w:before="7"/>
        <w:rPr>
          <w:sz w:val="17"/>
        </w:rPr>
      </w:pPr>
    </w:p>
    <w:p w14:paraId="233593D2" w14:textId="77777777" w:rsidR="00EE53B2" w:rsidRDefault="003D2DC9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649D9F78">
          <v:group id="_x0000_s2111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2112" style="position:absolute;left:1219;top:430;width:10083;height:188" fillcolor="#bfbfbf" stroked="f"/>
            <v:shape id="_x0000_s2113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2114" style="position:absolute;left:1219;top:617;width:10083;height:168" fillcolor="#bfbfbf" stroked="f"/>
            <v:shape id="_x0000_s2115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2116" style="position:absolute;left:1219;top:785;width:10083;height:168" fillcolor="#bfbfbf" stroked="f"/>
            <v:shape id="_x0000_s2117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2118" style="position:absolute;left:1219;top:953;width:10083;height:286" fillcolor="#bfbfbf" stroked="f"/>
            <v:shape id="_x0000_s2119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2120" style="position:absolute;left:1219;top:1239;width:10083;height:168" fillcolor="#bfbfbf" stroked="f"/>
            <v:shape id="_x0000_s2121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2122" style="position:absolute;left:1219;top:1407;width:10083;height:188" fillcolor="#bfbfbf" stroked="f"/>
            <v:shape id="_x0000_s2123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2124" type="#_x0000_t202" style="position:absolute;left:1219;top:430;width:10083;height:1164" filled="f" stroked="f">
              <v:textbox inset="0,0,0,0">
                <w:txbxContent>
                  <w:p w14:paraId="776BC8A2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7CFCEE27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5974A618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B14D982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5828E9C9" w14:textId="77777777" w:rsidTr="00376191">
        <w:trPr>
          <w:trHeight w:val="400"/>
        </w:trPr>
        <w:tc>
          <w:tcPr>
            <w:tcW w:w="4522" w:type="dxa"/>
          </w:tcPr>
          <w:p w14:paraId="19E9348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2920DD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5A4C70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349D9C36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D7E9571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1C37D10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1EFDAF56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7333131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1F2E9B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95F76A4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053C2826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FDCEC3B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075E375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E5737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6309BB2A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47CD7F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476321E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456D6763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1242D8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3F3C22D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296D1749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59230450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2F696521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79596453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56AACF9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87AD12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AB6B96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EF2B3E1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FEB78F6" w14:textId="77777777" w:rsidR="00EE53B2" w:rsidRDefault="00EE53B2">
      <w:pPr>
        <w:pStyle w:val="Corpotesto"/>
        <w:rPr>
          <w:sz w:val="20"/>
        </w:rPr>
      </w:pPr>
    </w:p>
    <w:p w14:paraId="578C2E03" w14:textId="77777777" w:rsidR="00EE53B2" w:rsidRDefault="00EE53B2">
      <w:pPr>
        <w:pStyle w:val="Corpotesto"/>
        <w:rPr>
          <w:sz w:val="20"/>
        </w:rPr>
      </w:pPr>
    </w:p>
    <w:p w14:paraId="37CE0F38" w14:textId="77777777" w:rsidR="00EE53B2" w:rsidRDefault="00EE53B2">
      <w:pPr>
        <w:pStyle w:val="Corpotesto"/>
        <w:rPr>
          <w:sz w:val="20"/>
        </w:rPr>
      </w:pPr>
    </w:p>
    <w:p w14:paraId="772AA0EC" w14:textId="77777777" w:rsidR="00EE53B2" w:rsidRDefault="00EE53B2">
      <w:pPr>
        <w:pStyle w:val="Corpotesto"/>
        <w:rPr>
          <w:sz w:val="20"/>
        </w:rPr>
      </w:pPr>
    </w:p>
    <w:p w14:paraId="396C65CF" w14:textId="77777777" w:rsidR="00EE53B2" w:rsidRDefault="00EE53B2">
      <w:pPr>
        <w:pStyle w:val="Corpotesto"/>
        <w:rPr>
          <w:sz w:val="20"/>
        </w:rPr>
      </w:pPr>
    </w:p>
    <w:p w14:paraId="0E8A9B95" w14:textId="77777777" w:rsidR="00EE53B2" w:rsidRDefault="00EE53B2">
      <w:pPr>
        <w:pStyle w:val="Corpotesto"/>
        <w:rPr>
          <w:sz w:val="20"/>
        </w:rPr>
      </w:pPr>
    </w:p>
    <w:p w14:paraId="767F4D63" w14:textId="77777777" w:rsidR="00EE53B2" w:rsidRDefault="00EE53B2">
      <w:pPr>
        <w:pStyle w:val="Corpotesto"/>
        <w:rPr>
          <w:sz w:val="20"/>
        </w:rPr>
      </w:pPr>
    </w:p>
    <w:p w14:paraId="0CC8B9E4" w14:textId="77777777" w:rsidR="00EE53B2" w:rsidRDefault="00EE53B2">
      <w:pPr>
        <w:pStyle w:val="Corpotesto"/>
        <w:rPr>
          <w:sz w:val="20"/>
        </w:rPr>
      </w:pPr>
    </w:p>
    <w:p w14:paraId="0B901B1A" w14:textId="77777777" w:rsidR="00EE53B2" w:rsidRDefault="003D2DC9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0DFBA6E6">
          <v:rect id="_x0000_s2125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14:paraId="326C5B8F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02014FC0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75D2137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ACFF1C2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67A617B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DB4A6" w14:textId="77777777" w:rsidR="000778AF" w:rsidRDefault="000778AF">
      <w:r>
        <w:separator/>
      </w:r>
    </w:p>
  </w:endnote>
  <w:endnote w:type="continuationSeparator" w:id="0">
    <w:p w14:paraId="6527815B" w14:textId="77777777" w:rsidR="000778AF" w:rsidRDefault="0007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6F1F" w14:textId="77777777" w:rsidR="00EE53B2" w:rsidRDefault="003D2DC9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134E995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4.95pt;margin-top:735.6pt;width:10.95pt;height:11.7pt;z-index:-251659776;mso-position-horizontal-relative:page;mso-position-vertical-relative:page" filled="f" stroked="f">
          <v:textbox inset="0,0,0,0">
            <w:txbxContent>
              <w:p w14:paraId="59205E33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B0330" w14:textId="77777777" w:rsidR="00EE53B2" w:rsidRDefault="003D2DC9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495D583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2.05pt;margin-top:735.6pt;width:11.85pt;height:11.7pt;z-index:-251658752;mso-position-horizontal-relative:page;mso-position-vertical-relative:page" filled="f" stroked="f">
          <v:textbox inset="0,0,0,0">
            <w:txbxContent>
              <w:p w14:paraId="01B991AA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EAE54" w14:textId="77777777" w:rsidR="00EE53B2" w:rsidRDefault="003D2DC9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1D0E76B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2.05pt;margin-top:735.6pt;width:13.85pt;height:11.7pt;z-index:-251657728;mso-position-horizontal-relative:page;mso-position-vertical-relative:page" filled="f" stroked="f">
          <v:textbox inset="0,0,0,0">
            <w:txbxContent>
              <w:p w14:paraId="2C34038B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B295A" w14:textId="77777777" w:rsidR="000778AF" w:rsidRDefault="000778AF">
      <w:r>
        <w:separator/>
      </w:r>
    </w:p>
  </w:footnote>
  <w:footnote w:type="continuationSeparator" w:id="0">
    <w:p w14:paraId="6D9643C8" w14:textId="77777777" w:rsidR="000778AF" w:rsidRDefault="0007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141072916">
    <w:abstractNumId w:val="20"/>
  </w:num>
  <w:num w:numId="2" w16cid:durableId="1402025931">
    <w:abstractNumId w:val="14"/>
  </w:num>
  <w:num w:numId="3" w16cid:durableId="1174419369">
    <w:abstractNumId w:val="18"/>
  </w:num>
  <w:num w:numId="4" w16cid:durableId="2011981855">
    <w:abstractNumId w:val="19"/>
  </w:num>
  <w:num w:numId="5" w16cid:durableId="287705761">
    <w:abstractNumId w:val="8"/>
  </w:num>
  <w:num w:numId="6" w16cid:durableId="1175262795">
    <w:abstractNumId w:val="3"/>
  </w:num>
  <w:num w:numId="7" w16cid:durableId="1288776941">
    <w:abstractNumId w:val="5"/>
  </w:num>
  <w:num w:numId="8" w16cid:durableId="113139953">
    <w:abstractNumId w:val="10"/>
  </w:num>
  <w:num w:numId="9" w16cid:durableId="1734349539">
    <w:abstractNumId w:val="1"/>
  </w:num>
  <w:num w:numId="10" w16cid:durableId="216284721">
    <w:abstractNumId w:val="16"/>
  </w:num>
  <w:num w:numId="11" w16cid:durableId="7955091">
    <w:abstractNumId w:val="13"/>
  </w:num>
  <w:num w:numId="12" w16cid:durableId="342320066">
    <w:abstractNumId w:val="0"/>
  </w:num>
  <w:num w:numId="13" w16cid:durableId="1533033249">
    <w:abstractNumId w:val="7"/>
  </w:num>
  <w:num w:numId="14" w16cid:durableId="310403444">
    <w:abstractNumId w:val="4"/>
  </w:num>
  <w:num w:numId="15" w16cid:durableId="316342341">
    <w:abstractNumId w:val="12"/>
  </w:num>
  <w:num w:numId="16" w16cid:durableId="2135370786">
    <w:abstractNumId w:val="6"/>
  </w:num>
  <w:num w:numId="17" w16cid:durableId="36399568">
    <w:abstractNumId w:val="17"/>
  </w:num>
  <w:num w:numId="18" w16cid:durableId="37435043">
    <w:abstractNumId w:val="15"/>
  </w:num>
  <w:num w:numId="19" w16cid:durableId="183247187">
    <w:abstractNumId w:val="9"/>
  </w:num>
  <w:num w:numId="20" w16cid:durableId="1467165543">
    <w:abstractNumId w:val="2"/>
  </w:num>
  <w:num w:numId="21" w16cid:durableId="108018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AF5"/>
    <w:rsid w:val="000778AF"/>
    <w:rsid w:val="00114AC7"/>
    <w:rsid w:val="00126545"/>
    <w:rsid w:val="00271E9C"/>
    <w:rsid w:val="00376191"/>
    <w:rsid w:val="003A28F8"/>
    <w:rsid w:val="003B3E99"/>
    <w:rsid w:val="003D2DC9"/>
    <w:rsid w:val="00506A11"/>
    <w:rsid w:val="005443A5"/>
    <w:rsid w:val="00576C00"/>
    <w:rsid w:val="005F6AF5"/>
    <w:rsid w:val="00681382"/>
    <w:rsid w:val="006C769C"/>
    <w:rsid w:val="00942B6A"/>
    <w:rsid w:val="00D3032F"/>
    <w:rsid w:val="00D3702C"/>
    <w:rsid w:val="00D90842"/>
    <w:rsid w:val="00EB14F8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128"/>
    <o:shapelayout v:ext="edit">
      <o:idmap v:ext="edit" data="2"/>
    </o:shapelayout>
  </w:shapeDefaults>
  <w:decimalSymbol w:val=","/>
  <w:listSeparator w:val=";"/>
  <w14:docId w14:val="37C30E4C"/>
  <w15:docId w15:val="{6FDD0D1C-8E02-4612-8A3E-AFE1CD6D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6385</Words>
  <Characters>36396</Characters>
  <Application>Microsoft Office Word</Application>
  <DocSecurity>0</DocSecurity>
  <Lines>303</Lines>
  <Paragraphs>85</Paragraphs>
  <ScaleCrop>false</ScaleCrop>
  <Company/>
  <LinksUpToDate>false</LinksUpToDate>
  <CharactersWithSpaces>42696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Alberto Barbiero</cp:lastModifiedBy>
  <cp:revision>4</cp:revision>
  <dcterms:created xsi:type="dcterms:W3CDTF">2023-07-25T12:09:00Z</dcterms:created>
  <dcterms:modified xsi:type="dcterms:W3CDTF">2024-07-25T07:54:00Z</dcterms:modified>
</cp:coreProperties>
</file>