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63" w:rsidRPr="00023D63" w:rsidRDefault="00023D63" w:rsidP="0002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libri" w:eastAsia="Times New Roman" w:hAnsi="Calibri" w:cs="Calibri"/>
          <w:color w:val="5A5A5A"/>
          <w:lang w:eastAsia="it-IT"/>
        </w:rPr>
        <w:t>Domenica 20 marzo</w:t>
      </w:r>
    </w:p>
    <w:p w:rsidR="00023D63" w:rsidRPr="00023D63" w:rsidRDefault="00023D63" w:rsidP="00023D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23D63">
        <w:rPr>
          <w:rFonts w:ascii="Cambria" w:eastAsia="Times New Roman" w:hAnsi="Cambria" w:cs="Times New Roman"/>
          <w:smallCaps/>
          <w:color w:val="C00000"/>
          <w:kern w:val="36"/>
          <w:sz w:val="32"/>
          <w:szCs w:val="32"/>
          <w:lang w:eastAsia="it-IT"/>
        </w:rPr>
        <w:t>terza di quaresima</w:t>
      </w:r>
    </w:p>
    <w:p w:rsidR="005977E0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7C9B" w:rsidRPr="00023D63" w:rsidRDefault="00DE2F4E" w:rsidP="00DE2F4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 xml:space="preserve">In questa terza domenica di Quaresima suggeriamo </w:t>
      </w:r>
      <w:r w:rsidR="000E7C9B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 xml:space="preserve">di porre particolare attenzione alla Preghiera universale. La risposta dell’assemblea alle singole intenzioni potrebbe essere eseguita in canto (ad. esempio con il canto </w:t>
      </w:r>
      <w:r w:rsidR="000E7C9B">
        <w:rPr>
          <w:rFonts w:ascii="Cambria" w:eastAsia="Times New Roman" w:hAnsi="Cambria" w:cs="Times New Roman"/>
          <w:iCs/>
          <w:color w:val="C00000"/>
          <w:sz w:val="20"/>
          <w:szCs w:val="20"/>
          <w:lang w:eastAsia="it-IT"/>
        </w:rPr>
        <w:t xml:space="preserve">Kyrie eleison </w:t>
      </w:r>
      <w:r w:rsidR="000E7C9B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secondo una melodia conosciuta dalla comunità). Inoltre ogni intenzione potrebbe essere pronunciata da una persona diversa che, dopo aver proposto l’invito alla preghiera, si porta presso la croce e infonde alcuni grani d’incenso in un piccolo braciere opportunamente predisposto.</w:t>
      </w:r>
    </w:p>
    <w:p w:rsidR="00DE2F4E" w:rsidRDefault="00DE2F4E" w:rsidP="0059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9202BE" w:rsidRDefault="005977E0" w:rsidP="00597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202BE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Monizione</w:t>
      </w:r>
    </w:p>
    <w:p w:rsidR="005977E0" w:rsidRPr="000E7C9B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Le parole di Gesù non ammettono repliche. La conversione è questione di vita o di morte, non una possibilità di miglioramento della nostra esistenza, ma la possibilità stessa di esistere. Davanti al Signore o esistiamo o moriamo. I discepoli vivono del rapporto con Gesù, se si allontanano da Lui perdono il soffio vitale, la forza e il coraggio dello Spirito.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Sostiamo anche noi davanti al roveto che arde ma non si consuma, non sottraiamoci al suo calore, alla forza e dolcezza della Presenza.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Compiuta la processione d’ingresso, venerato l’altare con il bacio, chi presiede la celebrazione, i concelebranti e i ministranti si recano ai piedi dei gradini dell’altare e si volgono alla croce. Qui si compiranno il saluto, l’atto penitenziale e la recita della preghiera colletta.</w:t>
      </w:r>
    </w:p>
    <w:p w:rsidR="00023D63" w:rsidRPr="00023D63" w:rsidRDefault="00023D63" w:rsidP="00023D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23D63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Saluto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 nome del Padre, e del Figlio e dello Spirito Santo,</w:t>
      </w:r>
    </w:p>
    <w:p w:rsidR="00023D63" w:rsidRDefault="00023D63" w:rsidP="00023D63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Dio dei nostri padri, che promette libertà al suo popolo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, </w:t>
      </w: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sia con tutti voi.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E con il tuo spirito.</w:t>
      </w:r>
    </w:p>
    <w:p w:rsidR="00023D63" w:rsidRPr="00023D63" w:rsidRDefault="00023D63" w:rsidP="00023D63">
      <w:pPr>
        <w:spacing w:after="240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23D63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Colletta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 Dio, fonte di misericordia e di ogni bene,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che hai proposto a rimedio dei peccati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digiuno, la preghiera e le opere di carità fraterna,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accogli la confessione della nostra miseria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perché, oppressi dal peso della colpa,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siamo sempre sollevati dalla tua misericordia.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il nostro Signore Gesù Cristo, tuo Figlio, che è Dio,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 vive e regna con te, nell’unità dello Spirito Santo,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tutti i secoli dei secoli.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Oppure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 Dio dei nostri padri,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che ascolti il grido degli oppressi,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concedi ai tuoi fedeli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riconoscere nelle vicende della storia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tuo invito alla conversione,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aderire sempre più saldamente a Cristo,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roccia della nostra salvezza.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Egli è Dio, e vive e regna con te,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nell’unità dello Spirito Santo,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tutti i secoli dei secoli.</w:t>
      </w:r>
    </w:p>
    <w:p w:rsidR="00023D63" w:rsidRPr="00023D63" w:rsidRDefault="00023D63" w:rsidP="00023D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23D63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lastRenderedPageBreak/>
        <w:t>Atto penitenziale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Tu sei morto per noi mentre eravamo nel peccato. Kyrie eleison.</w:t>
      </w: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023D6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Kyrie eleison.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Tu ci sei venuto incontro mentre eravamo lontani. </w:t>
      </w:r>
      <w:proofErr w:type="spellStart"/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Christe</w:t>
      </w:r>
      <w:proofErr w:type="spellEnd"/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eleison.</w:t>
      </w: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proofErr w:type="spellStart"/>
      <w:r w:rsidRPr="00023D6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Christe</w:t>
      </w:r>
      <w:proofErr w:type="spellEnd"/>
      <w:r w:rsidRPr="00023D6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 xml:space="preserve"> eleison.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Tu ci hai riconciliati con te nella tua morte. Kyrie eleison.</w:t>
      </w: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023D6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Kyrie eleison.</w:t>
      </w:r>
    </w:p>
    <w:p w:rsidR="00023D63" w:rsidRPr="00023D63" w:rsidRDefault="00023D63" w:rsidP="00023D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23D63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Preghiera universale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Fratelli e sorelle, raccogliendo l’appello della Parola di Dio che ci chiama a conversione, chiediamo Padre di rendere la nostra esistenza una storia di salvezza.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 xml:space="preserve">R. </w:t>
      </w:r>
      <w:r w:rsidRPr="00023D6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Vieni in nostro aiuto, Signore!</w:t>
      </w:r>
    </w:p>
    <w:p w:rsidR="00023D63" w:rsidRPr="000E7C9B" w:rsidRDefault="00023D63" w:rsidP="00023D6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Paziente agricoltore, che hai posto la tua Chiesa nel mondo, come albero chiamato a portare frutto: rendila attenta alla tua voce, perché dia frutti di carità. Noi ti preghiamo.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Signore della storia, che hai ascoltato il grido del tuo popolo: ascolta il grido dell'umanità che soffre; manda ancora profeti e liberatori per co</w:t>
      </w:r>
      <w:r w:rsidRPr="00023D63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softHyphen/>
        <w:t>struire il tuo regno di giustizia e di pace. Noi ti preghiamo.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Padre che conosci le nostre sofferenze, manifesta il tuo vero volto a quanti sono lontani da te, si attardano nel male e non cambiano vita. Noi ti preghiamo.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t>Dio di Abramo, di Isacco e di Giacobbe, Dio di Gesù Cristo, nostro li</w:t>
      </w:r>
      <w:r w:rsidRPr="00023D63">
        <w:rPr>
          <w:rFonts w:ascii="Cambria" w:eastAsia="Times New Roman" w:hAnsi="Cambria" w:cs="Times New Roman"/>
          <w:i/>
          <w:color w:val="000000"/>
          <w:sz w:val="24"/>
          <w:szCs w:val="24"/>
          <w:lang w:eastAsia="it-IT"/>
        </w:rPr>
        <w:softHyphen/>
        <w:t>beratore, che ti prendi cura di ogni uomo, opera in noi con la tua grazia affinché possiamo dare frutti di vera conversione. Noi ti preghiamo.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Signore Dio nostro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 fuoco del roveto ardente e nel volto del tuo Figlio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tu ci hai rivelato il tuo nome santo: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apri i nostri sensi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</w:t>
      </w: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essere in mezzo agli uomini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segno della tua tenerezza e misericordia.</w:t>
      </w:r>
    </w:p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Cristo nostro Signore.</w:t>
      </w:r>
    </w:p>
    <w:p w:rsidR="00023D63" w:rsidRDefault="00023D63" w:rsidP="00023D63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023D63" w:rsidRPr="00023D63" w:rsidRDefault="00023D63" w:rsidP="00023D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23D63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Al Padre Nostro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  <w:bookmarkStart w:id="0" w:name="_GoBack"/>
    </w:p>
    <w:bookmarkEnd w:id="0"/>
    <w:p w:rsidR="00023D63" w:rsidRPr="00023D63" w:rsidRDefault="00023D63" w:rsidP="0002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L’identità di Dio è tutta contenuta nell’appellativo Padre. Così lo chiamava Gesù, così anche noi, con la fiducia trasmessaci dal Figlio, osiamo dire.</w:t>
      </w:r>
    </w:p>
    <w:p w:rsidR="00023D63" w:rsidRPr="00023D63" w:rsidRDefault="00023D63" w:rsidP="00023D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23D63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Preghiera sul popolo</w:t>
      </w:r>
    </w:p>
    <w:p w:rsidR="00023D63" w:rsidRPr="00023D63" w:rsidRDefault="00023D63" w:rsidP="0002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7E0" w:rsidRPr="001F0C8F" w:rsidRDefault="005977E0" w:rsidP="005977E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Signore sia con voi.</w:t>
      </w:r>
    </w:p>
    <w:p w:rsidR="005977E0" w:rsidRPr="001F0C8F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Pr="001F0C8F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2"/>
          <w:szCs w:val="24"/>
          <w:lang w:eastAsia="it-IT"/>
        </w:rPr>
      </w:pPr>
    </w:p>
    <w:p w:rsidR="00023D63" w:rsidRPr="00023D63" w:rsidRDefault="00023D63" w:rsidP="00023D6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Guida, o Signore, i cuori dei tuoi fedeli:</w:t>
      </w:r>
    </w:p>
    <w:p w:rsidR="00023D63" w:rsidRPr="00023D63" w:rsidRDefault="00023D63" w:rsidP="00023D6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nella tua bontà concedi loro la grazia</w:t>
      </w:r>
    </w:p>
    <w:p w:rsidR="00023D63" w:rsidRPr="00023D63" w:rsidRDefault="00023D63" w:rsidP="00023D6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rimanere nel tuo amore e nella carità fraterna</w:t>
      </w:r>
    </w:p>
    <w:p w:rsidR="00023D63" w:rsidRPr="00023D63" w:rsidRDefault="00023D63" w:rsidP="00023D6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adempiere la pienezza dei tuoi comandamenti.</w:t>
      </w:r>
    </w:p>
    <w:p w:rsidR="00023D63" w:rsidRDefault="00023D63" w:rsidP="00023D6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023D63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Cristo nostro Signore.</w:t>
      </w:r>
    </w:p>
    <w:p w:rsidR="005977E0" w:rsidRDefault="005977E0" w:rsidP="00023D63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lastRenderedPageBreak/>
        <w:t>Amen.</w:t>
      </w:r>
    </w:p>
    <w:p w:rsidR="005977E0" w:rsidRPr="001F0C8F" w:rsidRDefault="005977E0" w:rsidP="005977E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E la benedizione di Dio onnipotente,</w:t>
      </w: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Padre e Figlio </w:t>
      </w:r>
      <w:r w:rsidRPr="001F0C8F">
        <w:rPr>
          <w:rFonts w:ascii="Cambria" w:eastAsia="Times New Roman" w:hAnsi="Cambria" w:cs="Times New Roman"/>
          <w:iCs/>
          <w:color w:val="C00000"/>
          <w:sz w:val="24"/>
          <w:szCs w:val="24"/>
          <w:lang w:eastAsia="it-IT"/>
        </w:rPr>
        <w:sym w:font="Wingdings" w:char="F058"/>
      </w: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 e Spirito Santo,</w:t>
      </w:r>
    </w:p>
    <w:p w:rsidR="005977E0" w:rsidRPr="001F0C8F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discenda su di voi e con voi rimanga sempre.</w:t>
      </w:r>
    </w:p>
    <w:p w:rsidR="005977E0" w:rsidRDefault="005977E0" w:rsidP="005977E0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1F0C8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5977E0" w:rsidRDefault="005977E0" w:rsidP="005977E0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</w:pPr>
    </w:p>
    <w:p w:rsidR="005977E0" w:rsidRDefault="005977E0" w:rsidP="005977E0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</w:pPr>
    </w:p>
    <w:p w:rsidR="005977E0" w:rsidRDefault="005977E0" w:rsidP="005977E0">
      <w:pPr>
        <w:spacing w:after="0" w:line="240" w:lineRule="auto"/>
        <w:jc w:val="both"/>
      </w:pPr>
    </w:p>
    <w:p w:rsidR="00AD0215" w:rsidRDefault="00A60BA7"/>
    <w:sectPr w:rsidR="00AD0215" w:rsidSect="001F0C8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E0"/>
    <w:rsid w:val="00023D63"/>
    <w:rsid w:val="000E7C9B"/>
    <w:rsid w:val="002A22E6"/>
    <w:rsid w:val="003922D7"/>
    <w:rsid w:val="005977E0"/>
    <w:rsid w:val="0089330F"/>
    <w:rsid w:val="00947EE6"/>
    <w:rsid w:val="00A60BA7"/>
    <w:rsid w:val="00A75287"/>
    <w:rsid w:val="00BA1527"/>
    <w:rsid w:val="00C273E7"/>
    <w:rsid w:val="00DE2F4E"/>
    <w:rsid w:val="00E80BF3"/>
    <w:rsid w:val="00F67EC1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029C"/>
  <w15:chartTrackingRefBased/>
  <w15:docId w15:val="{32A80173-B2F2-42AE-AF66-91639D7D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7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3</cp:revision>
  <dcterms:created xsi:type="dcterms:W3CDTF">2022-03-16T12:39:00Z</dcterms:created>
  <dcterms:modified xsi:type="dcterms:W3CDTF">2022-03-16T17:04:00Z</dcterms:modified>
</cp:coreProperties>
</file>