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D5" w:rsidRPr="0012674C" w:rsidRDefault="00F00ED5" w:rsidP="00F00ED5">
      <w:pPr>
        <w:spacing w:after="0" w:line="240" w:lineRule="auto"/>
        <w:rPr>
          <w:rFonts w:ascii="Times New Roman" w:hAnsi="Times New Roman" w:cs="Times New Roman"/>
          <w:b/>
          <w:i/>
          <w:sz w:val="28"/>
          <w:szCs w:val="28"/>
        </w:rPr>
      </w:pPr>
      <w:r>
        <w:rPr>
          <w:rFonts w:ascii="Times New Roman" w:hAnsi="Times New Roman" w:cs="Times New Roman"/>
          <w:b/>
          <w:i/>
          <w:sz w:val="28"/>
          <w:szCs w:val="28"/>
        </w:rPr>
        <w:t>La vita di gruppo</w:t>
      </w: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Quale incontro</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L’incontro di catechesi rappresenta l’aspetto tecnico della collaborazione tra catechista e fanciulli o ragazzi, in vista della realizzazione dell’itinerario catechistico. Fondare l’incontro sul presupposto che la catechesi sia sostanzialmente un processo di trasmissione e ricezione di un sapere inteso come patrimonio da conservare, o come un insieme di gesti da ripetere abitudinariamente è un’idea da abbandonare. In tal caso il ragazzo verrebbe considerato solo come mente, intesa come una cisterna in cui l’informazione arriva attraverso un </w:t>
      </w:r>
      <w:r>
        <w:rPr>
          <w:rFonts w:ascii="Times New Roman" w:hAnsi="Times New Roman" w:cs="Times New Roman"/>
          <w:sz w:val="24"/>
          <w:szCs w:val="24"/>
        </w:rPr>
        <w:t xml:space="preserve">tubo che </w:t>
      </w:r>
      <w:r w:rsidRPr="009076A5">
        <w:rPr>
          <w:rFonts w:ascii="Times New Roman" w:hAnsi="Times New Roman" w:cs="Times New Roman"/>
          <w:sz w:val="24"/>
          <w:szCs w:val="24"/>
        </w:rPr>
        <w:t xml:space="preserve">sfocia in essa, </w:t>
      </w:r>
      <w:r>
        <w:rPr>
          <w:rFonts w:ascii="Times New Roman" w:hAnsi="Times New Roman" w:cs="Times New Roman"/>
          <w:sz w:val="24"/>
          <w:szCs w:val="24"/>
        </w:rPr>
        <w:t xml:space="preserve">e le sue considerazioni sarebbero come </w:t>
      </w:r>
      <w:r w:rsidRPr="009076A5">
        <w:rPr>
          <w:rFonts w:ascii="Times New Roman" w:hAnsi="Times New Roman" w:cs="Times New Roman"/>
          <w:sz w:val="24"/>
          <w:szCs w:val="24"/>
        </w:rPr>
        <w:t xml:space="preserve">la pompa che aspira di nuovo </w:t>
      </w:r>
      <w:r>
        <w:rPr>
          <w:rFonts w:ascii="Times New Roman" w:hAnsi="Times New Roman" w:cs="Times New Roman"/>
          <w:sz w:val="24"/>
          <w:szCs w:val="24"/>
        </w:rPr>
        <w:t xml:space="preserve">l’informazione appresa </w:t>
      </w:r>
      <w:r w:rsidRPr="009076A5">
        <w:rPr>
          <w:rFonts w:ascii="Times New Roman" w:hAnsi="Times New Roman" w:cs="Times New Roman"/>
          <w:sz w:val="24"/>
          <w:szCs w:val="24"/>
        </w:rPr>
        <w:t xml:space="preserve">attraverso un altro </w:t>
      </w:r>
      <w:r>
        <w:rPr>
          <w:rFonts w:ascii="Times New Roman" w:hAnsi="Times New Roman" w:cs="Times New Roman"/>
          <w:sz w:val="24"/>
          <w:szCs w:val="24"/>
        </w:rPr>
        <w:t>tubo</w:t>
      </w:r>
      <w:r w:rsidRPr="009076A5">
        <w:rPr>
          <w:rFonts w:ascii="Times New Roman" w:hAnsi="Times New Roman" w:cs="Times New Roman"/>
          <w:sz w:val="24"/>
          <w:szCs w:val="24"/>
        </w:rPr>
        <w:t>. In realtà, se il catechista deve anche trasmettere un sapere, non può trascurare il fatto che l’appuntamento con lui è sentito</w:t>
      </w:r>
      <w:r>
        <w:rPr>
          <w:rFonts w:ascii="Times New Roman" w:hAnsi="Times New Roman" w:cs="Times New Roman"/>
          <w:sz w:val="24"/>
          <w:szCs w:val="24"/>
        </w:rPr>
        <w:t xml:space="preserve"> dai membri del gruppo </w:t>
      </w:r>
      <w:r w:rsidRPr="009076A5">
        <w:rPr>
          <w:rFonts w:ascii="Times New Roman" w:hAnsi="Times New Roman" w:cs="Times New Roman"/>
          <w:sz w:val="24"/>
          <w:szCs w:val="24"/>
        </w:rPr>
        <w:t>come un’occasione di scambio e di confronto, come  momento per manifestare dubbi e per raccontare esperienze di fede e di vita. In tal modo l’incontro di catechesi non si riduce a ginnastica mentale, a “giocare con le idee”, bensì è il luogo dove far passare la realtà alla moviola, per studiarla, capirla, interpretarla con gli occhi della fede, nonché offrire criteri per viverla.</w:t>
      </w:r>
    </w:p>
    <w:p w:rsidR="00F00ED5" w:rsidRPr="009076A5" w:rsidRDefault="00F00ED5" w:rsidP="00F00ED5">
      <w:pPr>
        <w:spacing w:after="0" w:line="240" w:lineRule="auto"/>
        <w:rPr>
          <w:rFonts w:ascii="Times New Roman" w:hAnsi="Times New Roman" w:cs="Times New Roman"/>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Fasi dell’incontro di catechesi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L’incontro di catechesi dovrebbe sostenere nei ragazzi la ricerca del vero e del bene, promuovere il confronto delle opinioni e delle convinzioni di ciascuno con quelle dei compagni, offrire a tutti un ambiente sereno in cui possano raccontarsi e vivere momenti di incontro significativi ed affettivamente intensi, ma soprattutto entrare in contatto con l’esperienza del Dio di Gesù Cristo così come è trasmessa dalla comunità cristiana.</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Per renderlo interessante e produttivo, potr</w:t>
      </w:r>
      <w:r>
        <w:rPr>
          <w:rFonts w:ascii="Times New Roman" w:hAnsi="Times New Roman" w:cs="Times New Roman"/>
          <w:sz w:val="24"/>
          <w:szCs w:val="24"/>
        </w:rPr>
        <w:t>emmo suddividere l’incontro in 4</w:t>
      </w:r>
      <w:r w:rsidRPr="009076A5">
        <w:rPr>
          <w:rFonts w:ascii="Times New Roman" w:hAnsi="Times New Roman" w:cs="Times New Roman"/>
          <w:sz w:val="24"/>
          <w:szCs w:val="24"/>
        </w:rPr>
        <w:t xml:space="preserve"> fasi: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1.  </w:t>
      </w:r>
      <w:r w:rsidRPr="009076A5">
        <w:rPr>
          <w:rFonts w:ascii="Times New Roman" w:hAnsi="Times New Roman" w:cs="Times New Roman"/>
          <w:i/>
          <w:sz w:val="24"/>
          <w:szCs w:val="24"/>
        </w:rPr>
        <w:t xml:space="preserve">L’accoglienza, </w:t>
      </w:r>
      <w:r w:rsidRPr="009076A5">
        <w:rPr>
          <w:rFonts w:ascii="Times New Roman" w:hAnsi="Times New Roman" w:cs="Times New Roman"/>
          <w:sz w:val="24"/>
          <w:szCs w:val="24"/>
        </w:rPr>
        <w:t>avente lo scopo di creare un clima positivo e partecipativo.</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2.</w:t>
      </w:r>
      <w:r w:rsidRPr="009076A5">
        <w:rPr>
          <w:rFonts w:ascii="Times New Roman" w:hAnsi="Times New Roman" w:cs="Times New Roman"/>
          <w:i/>
          <w:sz w:val="24"/>
          <w:szCs w:val="24"/>
        </w:rPr>
        <w:t xml:space="preserve"> L’introduzione</w:t>
      </w:r>
      <w:r w:rsidRPr="009076A5">
        <w:rPr>
          <w:rFonts w:ascii="Times New Roman" w:hAnsi="Times New Roman" w:cs="Times New Roman"/>
          <w:sz w:val="24"/>
          <w:szCs w:val="24"/>
        </w:rPr>
        <w:t xml:space="preserve">, che serve a richiamare alla consapevolezza dei partecipanti i dati utili a riflettere sul tema oggetto della riunione. </w:t>
      </w:r>
      <w:r>
        <w:rPr>
          <w:rFonts w:ascii="Times New Roman" w:hAnsi="Times New Roman" w:cs="Times New Roman"/>
          <w:sz w:val="24"/>
          <w:szCs w:val="24"/>
        </w:rPr>
        <w:t>Essa</w:t>
      </w:r>
      <w:r w:rsidRPr="009076A5">
        <w:rPr>
          <w:rFonts w:ascii="Times New Roman" w:hAnsi="Times New Roman" w:cs="Times New Roman"/>
          <w:sz w:val="24"/>
          <w:szCs w:val="24"/>
        </w:rPr>
        <w:t xml:space="preserve"> comprende due parti: l’enunciazione del tema, che deve essere chiara, possibilmente espressa </w:t>
      </w:r>
      <w:r>
        <w:rPr>
          <w:rFonts w:ascii="Times New Roman" w:hAnsi="Times New Roman" w:cs="Times New Roman"/>
          <w:sz w:val="24"/>
          <w:szCs w:val="24"/>
        </w:rPr>
        <w:t>con</w:t>
      </w:r>
      <w:r w:rsidRPr="009076A5">
        <w:rPr>
          <w:rFonts w:ascii="Times New Roman" w:hAnsi="Times New Roman" w:cs="Times New Roman"/>
          <w:sz w:val="24"/>
          <w:szCs w:val="24"/>
        </w:rPr>
        <w:t xml:space="preserve"> una frase interrogativa o sotto forma di problema; e la rievocazione delle conclusioni a cui si è giunti nell’incontro precedente, sulle quali, normalmente, si innesta la nuova riflessione.</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3.  </w:t>
      </w:r>
      <w:r w:rsidRPr="009076A5">
        <w:rPr>
          <w:rFonts w:ascii="Times New Roman" w:hAnsi="Times New Roman" w:cs="Times New Roman"/>
          <w:i/>
          <w:sz w:val="24"/>
          <w:szCs w:val="24"/>
        </w:rPr>
        <w:t xml:space="preserve">La motivazione, </w:t>
      </w:r>
      <w:r w:rsidRPr="009076A5">
        <w:rPr>
          <w:rFonts w:ascii="Times New Roman" w:hAnsi="Times New Roman" w:cs="Times New Roman"/>
          <w:sz w:val="24"/>
          <w:szCs w:val="24"/>
        </w:rPr>
        <w:t>con la presentazione di un caso</w:t>
      </w:r>
      <w:r w:rsidRPr="009076A5">
        <w:rPr>
          <w:rFonts w:ascii="Times New Roman" w:hAnsi="Times New Roman" w:cs="Times New Roman"/>
          <w:i/>
          <w:sz w:val="24"/>
          <w:szCs w:val="24"/>
        </w:rPr>
        <w:t xml:space="preserve">, </w:t>
      </w:r>
      <w:r w:rsidRPr="009076A5">
        <w:rPr>
          <w:rFonts w:ascii="Times New Roman" w:hAnsi="Times New Roman" w:cs="Times New Roman"/>
          <w:sz w:val="24"/>
          <w:szCs w:val="24"/>
        </w:rPr>
        <w:t xml:space="preserve">di un tema di attualità, di una situazione particolare vissuta dal gruppo o da un suo membro, di un aspetto della vita e dell’esperienza dei ragazzi… Nella discussione del caso, aperto al dibattito, il catechista propone la posizione cristiana, possibilmente non attraverso un’esposizione unica e articolata, ma attraverso interventi successivi, della durata di pochi minuti. La sua esposizione cioè ha da essere breve, stringata e deve puntare ad un dialogo immediatamente successivo. Nel discorso è bene proporre ripetizioni e sintesi, cercare un poco di ridondanza, per favorire la comprensione e il fissaggio dell’argomento da parte dei partecipanti. Le parole </w:t>
      </w:r>
      <w:r>
        <w:rPr>
          <w:rFonts w:ascii="Times New Roman" w:hAnsi="Times New Roman" w:cs="Times New Roman"/>
          <w:sz w:val="24"/>
          <w:szCs w:val="24"/>
        </w:rPr>
        <w:t>saranno</w:t>
      </w:r>
      <w:r w:rsidRPr="009076A5">
        <w:rPr>
          <w:rFonts w:ascii="Times New Roman" w:hAnsi="Times New Roman" w:cs="Times New Roman"/>
          <w:sz w:val="24"/>
          <w:szCs w:val="24"/>
        </w:rPr>
        <w:t xml:space="preserve"> capite, contenutisticamente e acusticamente, e non </w:t>
      </w:r>
      <w:r>
        <w:rPr>
          <w:rFonts w:ascii="Times New Roman" w:hAnsi="Times New Roman" w:cs="Times New Roman"/>
          <w:sz w:val="24"/>
          <w:szCs w:val="24"/>
        </w:rPr>
        <w:t>saranno</w:t>
      </w:r>
      <w:r w:rsidRPr="009076A5">
        <w:rPr>
          <w:rFonts w:ascii="Times New Roman" w:hAnsi="Times New Roman" w:cs="Times New Roman"/>
          <w:sz w:val="24"/>
          <w:szCs w:val="24"/>
        </w:rPr>
        <w:t xml:space="preserve"> pronunciate con monotonia, senza sentimento, in modo impersonale e apatico</w:t>
      </w:r>
      <w:r>
        <w:rPr>
          <w:rFonts w:ascii="Times New Roman" w:hAnsi="Times New Roman" w:cs="Times New Roman"/>
          <w:sz w:val="24"/>
          <w:szCs w:val="24"/>
        </w:rPr>
        <w:t>. E’ bene, ad esempio, utilizzare</w:t>
      </w:r>
      <w:r w:rsidRPr="009076A5">
        <w:rPr>
          <w:rFonts w:ascii="Times New Roman" w:hAnsi="Times New Roman" w:cs="Times New Roman"/>
          <w:sz w:val="24"/>
          <w:szCs w:val="24"/>
        </w:rPr>
        <w:t xml:space="preserve"> metafore, gioc</w:t>
      </w:r>
      <w:r>
        <w:rPr>
          <w:rFonts w:ascii="Times New Roman" w:hAnsi="Times New Roman" w:cs="Times New Roman"/>
          <w:sz w:val="24"/>
          <w:szCs w:val="24"/>
        </w:rPr>
        <w:t>hi</w:t>
      </w:r>
      <w:r w:rsidRPr="009076A5">
        <w:rPr>
          <w:rFonts w:ascii="Times New Roman" w:hAnsi="Times New Roman" w:cs="Times New Roman"/>
          <w:sz w:val="24"/>
          <w:szCs w:val="24"/>
        </w:rPr>
        <w:t xml:space="preserve"> di parole, doppi sensi, esagerazioni, frasi ad effetto, citazioni, aneddoti e arguzie</w:t>
      </w:r>
      <w:r>
        <w:rPr>
          <w:rFonts w:ascii="Times New Roman" w:hAnsi="Times New Roman" w:cs="Times New Roman"/>
          <w:sz w:val="24"/>
          <w:szCs w:val="24"/>
        </w:rPr>
        <w:t xml:space="preserve"> che facciano sorridere</w:t>
      </w:r>
      <w:r w:rsidRPr="009076A5">
        <w:rPr>
          <w:rFonts w:ascii="Times New Roman" w:hAnsi="Times New Roman" w:cs="Times New Roman"/>
          <w:sz w:val="24"/>
          <w:szCs w:val="24"/>
        </w:rPr>
        <w:t xml:space="preserve">. Gli interventi del catechista, </w:t>
      </w:r>
      <w:r>
        <w:rPr>
          <w:rFonts w:ascii="Times New Roman" w:hAnsi="Times New Roman" w:cs="Times New Roman"/>
          <w:sz w:val="24"/>
          <w:szCs w:val="24"/>
        </w:rPr>
        <w:t xml:space="preserve">comunque, volti a spiegare i contenuti della fede, dovrebbero quasi naturalmente innestarsi </w:t>
      </w:r>
      <w:r w:rsidRPr="009076A5">
        <w:rPr>
          <w:rFonts w:ascii="Times New Roman" w:hAnsi="Times New Roman" w:cs="Times New Roman"/>
          <w:sz w:val="24"/>
          <w:szCs w:val="24"/>
        </w:rPr>
        <w:t xml:space="preserve">nella libera discussione dei partecipanti. </w:t>
      </w:r>
    </w:p>
    <w:p w:rsidR="00F00ED5" w:rsidRPr="009076A5" w:rsidRDefault="00F00ED5" w:rsidP="00F00ED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076A5">
        <w:rPr>
          <w:rFonts w:ascii="Times New Roman" w:hAnsi="Times New Roman" w:cs="Times New Roman"/>
          <w:sz w:val="24"/>
          <w:szCs w:val="24"/>
        </w:rPr>
        <w:t xml:space="preserve">. </w:t>
      </w:r>
      <w:r w:rsidRPr="009076A5">
        <w:rPr>
          <w:rFonts w:ascii="Times New Roman" w:hAnsi="Times New Roman" w:cs="Times New Roman"/>
          <w:i/>
          <w:sz w:val="24"/>
          <w:szCs w:val="24"/>
        </w:rPr>
        <w:t xml:space="preserve">L’applicazione, </w:t>
      </w:r>
      <w:r w:rsidRPr="009076A5">
        <w:rPr>
          <w:rFonts w:ascii="Times New Roman" w:hAnsi="Times New Roman" w:cs="Times New Roman"/>
          <w:sz w:val="24"/>
          <w:szCs w:val="24"/>
        </w:rPr>
        <w:t>che consiste sia nella capacità di riesprimere il nuovo dato appreso, sia nel tradurlo nelle diverse situazioni di vita.</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Naturalmente quello presentato non è l’unico modo di gestire l’incontro di catechesi. La fase della proposta dei contenuti da parte del catechista, per esempio, può essere in alcuni casi decisamente più ampia, anche se non bisogna dimenticare che l’attenzione dei  giovani ha una durata limitata. In particolare il “monologo” del  catechista sembra preferibile là dove l’obiettivo finale è l’acquisizione dell’informazione.</w:t>
      </w:r>
    </w:p>
    <w:p w:rsidR="00F00ED5" w:rsidRDefault="00F00ED5" w:rsidP="00F00ED5">
      <w:pPr>
        <w:spacing w:after="0" w:line="240" w:lineRule="auto"/>
        <w:rPr>
          <w:rFonts w:ascii="Times New Roman" w:hAnsi="Times New Roman" w:cs="Times New Roman"/>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Disposizione fisica</w:t>
      </w:r>
    </w:p>
    <w:p w:rsidR="00F00ED5" w:rsidRPr="00AA728E" w:rsidRDefault="00F00ED5" w:rsidP="00F00E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 qualità delle relazioni in un gruppo dipende anche dalla disposizione dei membri, che deve essere funzionale all’attività svolta. Quando si disegna, si scrive, si utilizza materiale, si elaborano progetti, può essere utile sedersi intorno ad un tavolo, meglio se rotondo. Quando si guarda un video, o si ascolta una relazione, è opportuno disporsi come in un’aula scolastica tradizionale. Infine, se l’incontro intende sollecitare lo scambio di esperienze personali, o comunque fare appello all’interiorità dei membri, la disposizione migliore consiste nel sedersi in cerchio, senza tavoli o altri oggetti nel mezzo. In tal modo non si usano mobili come barriere di difesa psicologica; inoltre si favorisce la mobilità dei partecipanti, che possono avvicinarsi l’un l’altro, avere a disposizione spazio per attività d’animazione, variando la distanza di comunicazione fisica, in modo tale da poter esprimere al meglio e percepire più chiaramente i loro sentimenti. Lo spazio libero all’interno del cerchio può essere usato come una sorta di palcoscenico, nel quale un partecipante o un piccolo gruppo possono svolgere un’attività, mentre gli altri rimangono nel cerchio ad osservare, per comunicare poi le loro reazioni.</w:t>
      </w:r>
    </w:p>
    <w:p w:rsidR="00F00ED5" w:rsidRDefault="00F00ED5" w:rsidP="00F00ED5">
      <w:pPr>
        <w:spacing w:after="0" w:line="240" w:lineRule="auto"/>
        <w:rPr>
          <w:rFonts w:ascii="Times New Roman" w:hAnsi="Times New Roman" w:cs="Times New Roman"/>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Come presentare i contenuti della catechesi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Un catechista deve indubbiamente conoscere i contenuti teologici che propone ai ragazzi, ma non sempre un buon teologo è anche un buon catec</w:t>
      </w:r>
      <w:r>
        <w:rPr>
          <w:rFonts w:ascii="Times New Roman" w:hAnsi="Times New Roman" w:cs="Times New Roman"/>
          <w:sz w:val="24"/>
          <w:szCs w:val="24"/>
        </w:rPr>
        <w:t xml:space="preserve">hista, il quale prima di tutto si </w:t>
      </w:r>
      <w:r w:rsidRPr="009076A5">
        <w:rPr>
          <w:rFonts w:ascii="Times New Roman" w:hAnsi="Times New Roman" w:cs="Times New Roman"/>
          <w:sz w:val="24"/>
          <w:szCs w:val="24"/>
        </w:rPr>
        <w:t>impegna a vivere e testimoniare ciò che dice. Tra le sue competenze, poi, c’è anche quella di saper proporre in modo adeguato i contenuti della catechesi. Per questo è necessario, nella declinazione dei contenuti, tener presenti alcuni criteri didattici:</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a. </w:t>
      </w:r>
      <w:r w:rsidRPr="009076A5">
        <w:rPr>
          <w:rFonts w:ascii="Times New Roman" w:hAnsi="Times New Roman" w:cs="Times New Roman"/>
          <w:i/>
          <w:sz w:val="24"/>
          <w:szCs w:val="24"/>
        </w:rPr>
        <w:t xml:space="preserve">Criterio dell'età </w:t>
      </w:r>
      <w:r>
        <w:rPr>
          <w:rFonts w:ascii="Times New Roman" w:hAnsi="Times New Roman" w:cs="Times New Roman"/>
          <w:i/>
          <w:sz w:val="24"/>
          <w:szCs w:val="24"/>
        </w:rPr>
        <w:t>dei membri del gruppo</w:t>
      </w:r>
      <w:r>
        <w:rPr>
          <w:rFonts w:ascii="Times New Roman" w:hAnsi="Times New Roman" w:cs="Times New Roman"/>
          <w:sz w:val="24"/>
          <w:szCs w:val="24"/>
        </w:rPr>
        <w:t>. C</w:t>
      </w:r>
      <w:r w:rsidRPr="009076A5">
        <w:rPr>
          <w:rFonts w:ascii="Times New Roman" w:hAnsi="Times New Roman" w:cs="Times New Roman"/>
          <w:sz w:val="24"/>
          <w:szCs w:val="24"/>
        </w:rPr>
        <w:t>on i fanciulli ed i preadolescenti</w:t>
      </w:r>
      <w:r>
        <w:rPr>
          <w:rFonts w:ascii="Times New Roman" w:hAnsi="Times New Roman" w:cs="Times New Roman"/>
          <w:sz w:val="24"/>
          <w:szCs w:val="24"/>
        </w:rPr>
        <w:t xml:space="preserve"> è bene servirsi</w:t>
      </w:r>
      <w:r w:rsidRPr="009076A5">
        <w:rPr>
          <w:rFonts w:ascii="Times New Roman" w:hAnsi="Times New Roman" w:cs="Times New Roman"/>
          <w:sz w:val="24"/>
          <w:szCs w:val="24"/>
        </w:rPr>
        <w:t xml:space="preserve"> di un ragionamento operatorio, concreto, condito di esempi, </w:t>
      </w:r>
      <w:r>
        <w:rPr>
          <w:rFonts w:ascii="Times New Roman" w:hAnsi="Times New Roman" w:cs="Times New Roman"/>
          <w:sz w:val="24"/>
          <w:szCs w:val="24"/>
        </w:rPr>
        <w:t>riservando</w:t>
      </w:r>
      <w:r w:rsidRPr="009076A5">
        <w:rPr>
          <w:rFonts w:ascii="Times New Roman" w:hAnsi="Times New Roman" w:cs="Times New Roman"/>
          <w:sz w:val="24"/>
          <w:szCs w:val="24"/>
        </w:rPr>
        <w:t xml:space="preserve"> invece il ragionamento formale e le formule astratte agli incontri con i gruppi di adolescenti e giovani. </w:t>
      </w:r>
      <w:r>
        <w:rPr>
          <w:rFonts w:ascii="Times New Roman" w:hAnsi="Times New Roman" w:cs="Times New Roman"/>
          <w:sz w:val="24"/>
          <w:szCs w:val="24"/>
        </w:rPr>
        <w:t>Tutti i ragazzi, comunque,</w:t>
      </w:r>
      <w:r w:rsidRPr="009076A5">
        <w:rPr>
          <w:rFonts w:ascii="Times New Roman" w:hAnsi="Times New Roman" w:cs="Times New Roman"/>
          <w:sz w:val="24"/>
          <w:szCs w:val="24"/>
        </w:rPr>
        <w:t xml:space="preserve"> sono molto interessati ad apprendere come si risolvono i problemi della vita, come si affrontano le situazioni che li interpellano e li coinvolgono; </w:t>
      </w:r>
      <w:r>
        <w:rPr>
          <w:rFonts w:ascii="Times New Roman" w:hAnsi="Times New Roman" w:cs="Times New Roman"/>
          <w:sz w:val="24"/>
          <w:szCs w:val="24"/>
        </w:rPr>
        <w:t>pertanto</w:t>
      </w:r>
      <w:r w:rsidRPr="009076A5">
        <w:rPr>
          <w:rFonts w:ascii="Times New Roman" w:hAnsi="Times New Roman" w:cs="Times New Roman"/>
          <w:sz w:val="24"/>
          <w:szCs w:val="24"/>
        </w:rPr>
        <w:t xml:space="preserve"> il catechista che ri</w:t>
      </w:r>
      <w:r>
        <w:rPr>
          <w:rFonts w:ascii="Times New Roman" w:hAnsi="Times New Roman" w:cs="Times New Roman"/>
          <w:sz w:val="24"/>
          <w:szCs w:val="24"/>
        </w:rPr>
        <w:t>uscisse</w:t>
      </w:r>
      <w:r w:rsidRPr="009076A5">
        <w:rPr>
          <w:rFonts w:ascii="Times New Roman" w:hAnsi="Times New Roman" w:cs="Times New Roman"/>
          <w:sz w:val="24"/>
          <w:szCs w:val="24"/>
        </w:rPr>
        <w:t xml:space="preserve"> a coinvolgere la</w:t>
      </w:r>
      <w:r>
        <w:rPr>
          <w:rFonts w:ascii="Times New Roman" w:hAnsi="Times New Roman" w:cs="Times New Roman"/>
          <w:sz w:val="24"/>
          <w:szCs w:val="24"/>
        </w:rPr>
        <w:t xml:space="preserve"> loro</w:t>
      </w:r>
      <w:r w:rsidRPr="009076A5">
        <w:rPr>
          <w:rFonts w:ascii="Times New Roman" w:hAnsi="Times New Roman" w:cs="Times New Roman"/>
          <w:sz w:val="24"/>
          <w:szCs w:val="24"/>
        </w:rPr>
        <w:t xml:space="preserve"> dimensione affettiva ed emozionale, potrà contare su un interesse alto anche per questioni più direttamente teologiche o dottrinali.</w:t>
      </w:r>
    </w:p>
    <w:p w:rsidR="00F00ED5" w:rsidRPr="00293774" w:rsidRDefault="00F00ED5" w:rsidP="00F00ED5">
      <w:pPr>
        <w:widowControl w:val="0"/>
        <w:tabs>
          <w:tab w:val="left" w:pos="5184"/>
        </w:tabs>
        <w:spacing w:after="0" w:line="240" w:lineRule="auto"/>
        <w:rPr>
          <w:rFonts w:ascii="Times New Roman" w:hAnsi="Times New Roman" w:cs="Times New Roman"/>
          <w:i/>
          <w:sz w:val="24"/>
          <w:szCs w:val="24"/>
        </w:rPr>
      </w:pPr>
      <w:r w:rsidRPr="009076A5">
        <w:rPr>
          <w:rFonts w:ascii="Times New Roman" w:hAnsi="Times New Roman" w:cs="Times New Roman"/>
          <w:sz w:val="24"/>
          <w:szCs w:val="24"/>
        </w:rPr>
        <w:t xml:space="preserve">b. </w:t>
      </w:r>
      <w:r w:rsidRPr="009076A5">
        <w:rPr>
          <w:rFonts w:ascii="Times New Roman" w:hAnsi="Times New Roman" w:cs="Times New Roman"/>
          <w:i/>
          <w:sz w:val="24"/>
          <w:szCs w:val="24"/>
        </w:rPr>
        <w:t>Adattamento alle reali possibilità dei partecipanti.</w:t>
      </w:r>
      <w:r>
        <w:rPr>
          <w:rFonts w:ascii="Times New Roman" w:hAnsi="Times New Roman" w:cs="Times New Roman"/>
          <w:i/>
          <w:sz w:val="24"/>
          <w:szCs w:val="24"/>
        </w:rPr>
        <w:t xml:space="preserve"> </w:t>
      </w:r>
      <w:r>
        <w:rPr>
          <w:rFonts w:ascii="Times New Roman" w:hAnsi="Times New Roman" w:cs="Times New Roman"/>
          <w:sz w:val="24"/>
          <w:szCs w:val="24"/>
        </w:rPr>
        <w:t>Contenuti eccessivamente difficili</w:t>
      </w:r>
      <w:r w:rsidRPr="009076A5">
        <w:rPr>
          <w:rFonts w:ascii="Times New Roman" w:hAnsi="Times New Roman" w:cs="Times New Roman"/>
          <w:sz w:val="24"/>
          <w:szCs w:val="24"/>
        </w:rPr>
        <w:t xml:space="preserve"> </w:t>
      </w:r>
      <w:r>
        <w:rPr>
          <w:rFonts w:ascii="Times New Roman" w:hAnsi="Times New Roman" w:cs="Times New Roman"/>
          <w:sz w:val="24"/>
          <w:szCs w:val="24"/>
        </w:rPr>
        <w:t>non interessano i partecipanti, perché deprimono la loro motivazione e inducono a rifiutare l’impegno della comprensione. D’altra parte se i contenuti proposti sono eccessivamente facili</w:t>
      </w:r>
      <w:r w:rsidRPr="009076A5">
        <w:rPr>
          <w:rFonts w:ascii="Times New Roman" w:hAnsi="Times New Roman" w:cs="Times New Roman"/>
          <w:sz w:val="24"/>
          <w:szCs w:val="24"/>
        </w:rPr>
        <w:t xml:space="preserve"> </w:t>
      </w:r>
      <w:r>
        <w:rPr>
          <w:rFonts w:ascii="Times New Roman" w:hAnsi="Times New Roman" w:cs="Times New Roman"/>
          <w:sz w:val="24"/>
          <w:szCs w:val="24"/>
        </w:rPr>
        <w:t>non riescono</w:t>
      </w:r>
      <w:r w:rsidRPr="009076A5">
        <w:rPr>
          <w:rFonts w:ascii="Times New Roman" w:hAnsi="Times New Roman" w:cs="Times New Roman"/>
          <w:sz w:val="24"/>
          <w:szCs w:val="24"/>
        </w:rPr>
        <w:t xml:space="preserve"> a stimolare o a provocare </w:t>
      </w:r>
      <w:r>
        <w:rPr>
          <w:rFonts w:ascii="Times New Roman" w:hAnsi="Times New Roman" w:cs="Times New Roman"/>
          <w:sz w:val="24"/>
          <w:szCs w:val="24"/>
        </w:rPr>
        <w:t xml:space="preserve">i ragazzi </w:t>
      </w:r>
      <w:r w:rsidRPr="009076A5">
        <w:rPr>
          <w:rFonts w:ascii="Times New Roman" w:hAnsi="Times New Roman" w:cs="Times New Roman"/>
          <w:sz w:val="24"/>
          <w:szCs w:val="24"/>
        </w:rPr>
        <w:t>in modo adeguato, alimentando noia e disinteresse.</w:t>
      </w:r>
    </w:p>
    <w:p w:rsidR="00F00ED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c. </w:t>
      </w:r>
      <w:r w:rsidRPr="009076A5">
        <w:rPr>
          <w:rFonts w:ascii="Times New Roman" w:hAnsi="Times New Roman" w:cs="Times New Roman"/>
          <w:i/>
          <w:sz w:val="24"/>
          <w:szCs w:val="24"/>
        </w:rPr>
        <w:t>Il principio della concentrazione</w:t>
      </w:r>
      <w:r>
        <w:rPr>
          <w:rFonts w:ascii="Times New Roman" w:hAnsi="Times New Roman" w:cs="Times New Roman"/>
          <w:sz w:val="24"/>
          <w:szCs w:val="24"/>
        </w:rPr>
        <w:t xml:space="preserve">. </w:t>
      </w:r>
      <w:r w:rsidRPr="009076A5">
        <w:rPr>
          <w:rFonts w:ascii="Times New Roman" w:hAnsi="Times New Roman" w:cs="Times New Roman"/>
          <w:sz w:val="24"/>
          <w:szCs w:val="24"/>
        </w:rPr>
        <w:t xml:space="preserve">Non </w:t>
      </w:r>
      <w:r>
        <w:rPr>
          <w:rFonts w:ascii="Times New Roman" w:hAnsi="Times New Roman" w:cs="Times New Roman"/>
          <w:sz w:val="24"/>
          <w:szCs w:val="24"/>
        </w:rPr>
        <w:t xml:space="preserve">è bene </w:t>
      </w:r>
      <w:r w:rsidRPr="009076A5">
        <w:rPr>
          <w:rFonts w:ascii="Times New Roman" w:hAnsi="Times New Roman" w:cs="Times New Roman"/>
          <w:sz w:val="24"/>
          <w:szCs w:val="24"/>
        </w:rPr>
        <w:t>dare ai ragazzi la maggior quantità possibili di nozioni particolar</w:t>
      </w:r>
      <w:r>
        <w:rPr>
          <w:rFonts w:ascii="Times New Roman" w:hAnsi="Times New Roman" w:cs="Times New Roman"/>
          <w:sz w:val="24"/>
          <w:szCs w:val="24"/>
        </w:rPr>
        <w:t>i, accumulate senza alcun nesso; è meglio</w:t>
      </w:r>
      <w:r w:rsidRPr="009076A5">
        <w:rPr>
          <w:rFonts w:ascii="Times New Roman" w:hAnsi="Times New Roman" w:cs="Times New Roman"/>
          <w:sz w:val="24"/>
          <w:szCs w:val="24"/>
        </w:rPr>
        <w:t xml:space="preserve"> cercare di organizzare questi particolari attorno a un centro, </w:t>
      </w:r>
      <w:r>
        <w:rPr>
          <w:rFonts w:ascii="Times New Roman" w:hAnsi="Times New Roman" w:cs="Times New Roman"/>
          <w:sz w:val="24"/>
          <w:szCs w:val="24"/>
        </w:rPr>
        <w:t xml:space="preserve">a un’idea, a una parola. </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d. </w:t>
      </w:r>
      <w:r w:rsidRPr="009076A5">
        <w:rPr>
          <w:rFonts w:ascii="Times New Roman" w:hAnsi="Times New Roman" w:cs="Times New Roman"/>
          <w:i/>
          <w:sz w:val="24"/>
          <w:szCs w:val="24"/>
        </w:rPr>
        <w:t>La correlazione</w:t>
      </w:r>
      <w:r>
        <w:rPr>
          <w:rFonts w:ascii="Times New Roman" w:hAnsi="Times New Roman" w:cs="Times New Roman"/>
          <w:i/>
          <w:sz w:val="24"/>
          <w:szCs w:val="24"/>
        </w:rPr>
        <w:t xml:space="preserve">. </w:t>
      </w:r>
      <w:r>
        <w:rPr>
          <w:rFonts w:ascii="Times New Roman" w:hAnsi="Times New Roman" w:cs="Times New Roman"/>
          <w:sz w:val="24"/>
          <w:szCs w:val="24"/>
        </w:rPr>
        <w:t xml:space="preserve">I </w:t>
      </w:r>
      <w:r w:rsidRPr="009076A5">
        <w:rPr>
          <w:rFonts w:ascii="Times New Roman" w:hAnsi="Times New Roman" w:cs="Times New Roman"/>
          <w:sz w:val="24"/>
          <w:szCs w:val="24"/>
        </w:rPr>
        <w:t>bisogni e</w:t>
      </w:r>
      <w:r>
        <w:rPr>
          <w:rFonts w:ascii="Times New Roman" w:hAnsi="Times New Roman" w:cs="Times New Roman"/>
          <w:sz w:val="24"/>
          <w:szCs w:val="24"/>
        </w:rPr>
        <w:t xml:space="preserve"> le</w:t>
      </w:r>
      <w:r w:rsidRPr="009076A5">
        <w:rPr>
          <w:rFonts w:ascii="Times New Roman" w:hAnsi="Times New Roman" w:cs="Times New Roman"/>
          <w:sz w:val="24"/>
          <w:szCs w:val="24"/>
        </w:rPr>
        <w:t xml:space="preserve"> esperienze fondamentali dei membri del gruppo devono costituire un criterio per la scelta d</w:t>
      </w:r>
      <w:r>
        <w:rPr>
          <w:rFonts w:ascii="Times New Roman" w:hAnsi="Times New Roman" w:cs="Times New Roman"/>
          <w:sz w:val="24"/>
          <w:szCs w:val="24"/>
        </w:rPr>
        <w:t>ei contenuti. Ciò significa che</w:t>
      </w:r>
      <w:r w:rsidRPr="009076A5">
        <w:rPr>
          <w:rFonts w:ascii="Times New Roman" w:hAnsi="Times New Roman" w:cs="Times New Roman"/>
          <w:sz w:val="24"/>
          <w:szCs w:val="24"/>
        </w:rPr>
        <w:t xml:space="preserve"> tra i molteplici contenuti della teol</w:t>
      </w:r>
      <w:r>
        <w:rPr>
          <w:rFonts w:ascii="Times New Roman" w:hAnsi="Times New Roman" w:cs="Times New Roman"/>
          <w:sz w:val="24"/>
          <w:szCs w:val="24"/>
        </w:rPr>
        <w:t>ogia e della dottrina cattolica</w:t>
      </w:r>
      <w:r w:rsidRPr="009076A5">
        <w:rPr>
          <w:rFonts w:ascii="Times New Roman" w:hAnsi="Times New Roman" w:cs="Times New Roman"/>
          <w:sz w:val="24"/>
          <w:szCs w:val="24"/>
        </w:rPr>
        <w:t xml:space="preserve"> il catechista privilegerà i temi che </w:t>
      </w:r>
      <w:r>
        <w:rPr>
          <w:rFonts w:ascii="Times New Roman" w:hAnsi="Times New Roman" w:cs="Times New Roman"/>
          <w:sz w:val="24"/>
          <w:szCs w:val="24"/>
        </w:rPr>
        <w:t xml:space="preserve">più </w:t>
      </w:r>
      <w:r w:rsidRPr="009076A5">
        <w:rPr>
          <w:rFonts w:ascii="Times New Roman" w:hAnsi="Times New Roman" w:cs="Times New Roman"/>
          <w:sz w:val="24"/>
          <w:szCs w:val="24"/>
        </w:rPr>
        <w:t xml:space="preserve">corrispondono ai bisogni e alle attese dei partecipanti. Ma significa anche che i </w:t>
      </w:r>
      <w:r>
        <w:rPr>
          <w:rFonts w:ascii="Times New Roman" w:hAnsi="Times New Roman" w:cs="Times New Roman"/>
          <w:sz w:val="24"/>
          <w:szCs w:val="24"/>
        </w:rPr>
        <w:t>ragazzi avranno la possibilità di</w:t>
      </w:r>
      <w:r w:rsidRPr="009076A5">
        <w:rPr>
          <w:rFonts w:ascii="Times New Roman" w:hAnsi="Times New Roman" w:cs="Times New Roman"/>
          <w:sz w:val="24"/>
          <w:szCs w:val="24"/>
        </w:rPr>
        <w:t xml:space="preserve"> tradurre i contenuti discussi </w:t>
      </w:r>
      <w:r>
        <w:rPr>
          <w:rFonts w:ascii="Times New Roman" w:hAnsi="Times New Roman" w:cs="Times New Roman"/>
          <w:sz w:val="24"/>
          <w:szCs w:val="24"/>
        </w:rPr>
        <w:t>durante l’</w:t>
      </w:r>
      <w:r w:rsidRPr="009076A5">
        <w:rPr>
          <w:rFonts w:ascii="Times New Roman" w:hAnsi="Times New Roman" w:cs="Times New Roman"/>
          <w:sz w:val="24"/>
          <w:szCs w:val="24"/>
        </w:rPr>
        <w:t xml:space="preserve">incontro nella loro vita quotidiana. </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I primi incontri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Ogni persona può, in genere, stabilire un rapporto con gli altri secondo modalità molto diverse. Alcuni cercano di riuscire simpatici ad ogni costo, di compiacere l’altro per farsi accettare o approvare. Altri possono tentare ad ogni costo di dominar</w:t>
      </w:r>
      <w:r>
        <w:rPr>
          <w:rFonts w:ascii="Times New Roman" w:hAnsi="Times New Roman" w:cs="Times New Roman"/>
          <w:sz w:val="24"/>
          <w:szCs w:val="24"/>
        </w:rPr>
        <w:t>e l’interlocutore</w:t>
      </w:r>
      <w:r w:rsidRPr="009076A5">
        <w:rPr>
          <w:rFonts w:ascii="Times New Roman" w:hAnsi="Times New Roman" w:cs="Times New Roman"/>
          <w:sz w:val="24"/>
          <w:szCs w:val="24"/>
        </w:rPr>
        <w:t xml:space="preserve">, considerandolo a priori un avversario con cui misurarsi. Altri ancora, infine, possono tentare di impedire che la nuova conoscenza faccia intrusione nella loro vita, rendendo il contatto il più breve e il più superficiale possibile. Queste tre modalità possono esprimere tendenze a muoversi </w:t>
      </w:r>
      <w:r w:rsidRPr="009076A5">
        <w:rPr>
          <w:rFonts w:ascii="Times New Roman" w:hAnsi="Times New Roman" w:cs="Times New Roman"/>
          <w:i/>
          <w:sz w:val="24"/>
          <w:szCs w:val="24"/>
        </w:rPr>
        <w:t xml:space="preserve">verso </w:t>
      </w:r>
      <w:r w:rsidRPr="009076A5">
        <w:rPr>
          <w:rFonts w:ascii="Times New Roman" w:hAnsi="Times New Roman" w:cs="Times New Roman"/>
          <w:sz w:val="24"/>
          <w:szCs w:val="24"/>
        </w:rPr>
        <w:t xml:space="preserve">le persone, a muoversi </w:t>
      </w:r>
      <w:r w:rsidRPr="009076A5">
        <w:rPr>
          <w:rFonts w:ascii="Times New Roman" w:hAnsi="Times New Roman" w:cs="Times New Roman"/>
          <w:i/>
          <w:sz w:val="24"/>
          <w:szCs w:val="24"/>
        </w:rPr>
        <w:t>contro</w:t>
      </w:r>
      <w:r w:rsidRPr="009076A5">
        <w:rPr>
          <w:rFonts w:ascii="Times New Roman" w:hAnsi="Times New Roman" w:cs="Times New Roman"/>
          <w:sz w:val="24"/>
          <w:szCs w:val="24"/>
        </w:rPr>
        <w:t xml:space="preserve"> le persone, a </w:t>
      </w:r>
      <w:r w:rsidRPr="009076A5">
        <w:rPr>
          <w:rFonts w:ascii="Times New Roman" w:hAnsi="Times New Roman" w:cs="Times New Roman"/>
          <w:i/>
          <w:sz w:val="24"/>
          <w:szCs w:val="24"/>
        </w:rPr>
        <w:t xml:space="preserve">fuggire </w:t>
      </w:r>
      <w:r w:rsidRPr="009076A5">
        <w:rPr>
          <w:rFonts w:ascii="Times New Roman" w:hAnsi="Times New Roman" w:cs="Times New Roman"/>
          <w:sz w:val="24"/>
          <w:szCs w:val="24"/>
        </w:rPr>
        <w:t xml:space="preserve">dalle persone. Il catechista dovrebbe invece muoversi </w:t>
      </w:r>
      <w:r w:rsidRPr="009076A5">
        <w:rPr>
          <w:rFonts w:ascii="Times New Roman" w:hAnsi="Times New Roman" w:cs="Times New Roman"/>
          <w:i/>
          <w:sz w:val="24"/>
          <w:szCs w:val="24"/>
        </w:rPr>
        <w:t xml:space="preserve">con </w:t>
      </w:r>
      <w:r w:rsidRPr="009076A5">
        <w:rPr>
          <w:rFonts w:ascii="Times New Roman" w:hAnsi="Times New Roman" w:cs="Times New Roman"/>
          <w:sz w:val="24"/>
          <w:szCs w:val="24"/>
        </w:rPr>
        <w:t>i ragazzi, consapevole di essere educatore che non domina, ma è al servizio degli altri.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Tale atteggiamento di servizio presuppone continuamente:</w:t>
      </w:r>
    </w:p>
    <w:p w:rsidR="00F00ED5" w:rsidRPr="009076A5" w:rsidRDefault="00F00ED5" w:rsidP="00F00ED5">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lastRenderedPageBreak/>
        <w:t>l’attenzione ai membri del gruppo, alle situazioni che vivono, con le loro pause, le loro contraddizioni, le loro variabili;</w:t>
      </w:r>
    </w:p>
    <w:p w:rsidR="00F00ED5" w:rsidRPr="009076A5" w:rsidRDefault="00F00ED5" w:rsidP="00F00ED5">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l’attenzione didattica relativa alla scelta dell’argomento da trattare, delle attività da proporre, dei ritmi di assimilazione;</w:t>
      </w:r>
    </w:p>
    <w:p w:rsidR="00F00ED5" w:rsidRPr="009076A5" w:rsidRDefault="00F00ED5" w:rsidP="00F00ED5">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il monitoraggio continuo dell’azione catechistica;</w:t>
      </w:r>
    </w:p>
    <w:p w:rsidR="00F00ED5" w:rsidRPr="009076A5" w:rsidRDefault="00F00ED5" w:rsidP="00F00ED5">
      <w:pPr>
        <w:numPr>
          <w:ilvl w:val="0"/>
          <w:numId w:val="6"/>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 cura del clima affettivo e relazionale sia nella dinamica del gruppo, sia nei rapporti interpersonali.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In questo contesto ogni catechista </w:t>
      </w:r>
      <w:r>
        <w:rPr>
          <w:rFonts w:ascii="Times New Roman" w:hAnsi="Times New Roman" w:cs="Times New Roman"/>
          <w:sz w:val="24"/>
          <w:szCs w:val="24"/>
        </w:rPr>
        <w:t>avrà</w:t>
      </w:r>
      <w:r w:rsidRPr="009076A5">
        <w:rPr>
          <w:rFonts w:ascii="Times New Roman" w:hAnsi="Times New Roman" w:cs="Times New Roman"/>
          <w:sz w:val="24"/>
          <w:szCs w:val="24"/>
        </w:rPr>
        <w:t xml:space="preserve"> la pazienza di lasciar crescere </w:t>
      </w:r>
      <w:r>
        <w:rPr>
          <w:rFonts w:ascii="Times New Roman" w:hAnsi="Times New Roman" w:cs="Times New Roman"/>
          <w:sz w:val="24"/>
          <w:szCs w:val="24"/>
        </w:rPr>
        <w:t>le potenzialità dei membri e del gruppo</w:t>
      </w:r>
      <w:r w:rsidRPr="009076A5">
        <w:rPr>
          <w:rFonts w:ascii="Times New Roman" w:hAnsi="Times New Roman" w:cs="Times New Roman"/>
          <w:sz w:val="24"/>
          <w:szCs w:val="24"/>
        </w:rPr>
        <w:t xml:space="preserve">; </w:t>
      </w:r>
      <w:r>
        <w:rPr>
          <w:rFonts w:ascii="Times New Roman" w:hAnsi="Times New Roman" w:cs="Times New Roman"/>
          <w:sz w:val="24"/>
          <w:szCs w:val="24"/>
        </w:rPr>
        <w:t>cercherà di amare ogni ragazzo</w:t>
      </w:r>
      <w:r w:rsidRPr="009076A5">
        <w:rPr>
          <w:rFonts w:ascii="Times New Roman" w:hAnsi="Times New Roman" w:cs="Times New Roman"/>
          <w:sz w:val="24"/>
          <w:szCs w:val="24"/>
        </w:rPr>
        <w:t xml:space="preserve"> accetta</w:t>
      </w:r>
      <w:r>
        <w:rPr>
          <w:rFonts w:ascii="Times New Roman" w:hAnsi="Times New Roman" w:cs="Times New Roman"/>
          <w:sz w:val="24"/>
          <w:szCs w:val="24"/>
        </w:rPr>
        <w:t xml:space="preserve">ndo ciascuno </w:t>
      </w:r>
      <w:r w:rsidRPr="009076A5">
        <w:rPr>
          <w:rFonts w:ascii="Times New Roman" w:hAnsi="Times New Roman" w:cs="Times New Roman"/>
          <w:sz w:val="24"/>
          <w:szCs w:val="24"/>
        </w:rPr>
        <w:t xml:space="preserve">nella sua singolarità; </w:t>
      </w:r>
      <w:r>
        <w:rPr>
          <w:rFonts w:ascii="Times New Roman" w:hAnsi="Times New Roman" w:cs="Times New Roman"/>
          <w:sz w:val="24"/>
          <w:szCs w:val="24"/>
        </w:rPr>
        <w:t>sarà umile</w:t>
      </w:r>
      <w:r w:rsidRPr="009076A5">
        <w:rPr>
          <w:rFonts w:ascii="Times New Roman" w:hAnsi="Times New Roman" w:cs="Times New Roman"/>
          <w:sz w:val="24"/>
          <w:szCs w:val="24"/>
        </w:rPr>
        <w:t xml:space="preserve">, perché </w:t>
      </w:r>
      <w:r>
        <w:rPr>
          <w:rFonts w:ascii="Times New Roman" w:hAnsi="Times New Roman" w:cs="Times New Roman"/>
          <w:sz w:val="24"/>
          <w:szCs w:val="24"/>
        </w:rPr>
        <w:t xml:space="preserve">in ciascuno </w:t>
      </w:r>
      <w:r w:rsidRPr="009076A5">
        <w:rPr>
          <w:rFonts w:ascii="Times New Roman" w:hAnsi="Times New Roman" w:cs="Times New Roman"/>
          <w:sz w:val="24"/>
          <w:szCs w:val="24"/>
        </w:rPr>
        <w:t xml:space="preserve">è nascosto un mistero che solo mediante un servizio umile </w:t>
      </w:r>
      <w:r>
        <w:rPr>
          <w:rFonts w:ascii="Times New Roman" w:hAnsi="Times New Roman" w:cs="Times New Roman"/>
          <w:sz w:val="24"/>
          <w:szCs w:val="24"/>
        </w:rPr>
        <w:t xml:space="preserve">potrà esprimersi. </w:t>
      </w:r>
    </w:p>
    <w:p w:rsidR="00F00ED5" w:rsidRPr="009076A5" w:rsidRDefault="00F00ED5" w:rsidP="00F00ED5">
      <w:pPr>
        <w:spacing w:after="0" w:line="240" w:lineRule="auto"/>
        <w:rPr>
          <w:rFonts w:ascii="Times New Roman" w:hAnsi="Times New Roman" w:cs="Times New Roman"/>
          <w:sz w:val="24"/>
          <w:szCs w:val="24"/>
        </w:rPr>
      </w:pPr>
      <w:r>
        <w:rPr>
          <w:rFonts w:ascii="Times New Roman" w:hAnsi="Times New Roman" w:cs="Times New Roman"/>
          <w:sz w:val="24"/>
          <w:szCs w:val="24"/>
        </w:rPr>
        <w:t>Se ogni incontro è luogo in cui declinare lo stile del catechista, le prime riunioni</w:t>
      </w:r>
      <w:r w:rsidRPr="009076A5">
        <w:rPr>
          <w:rFonts w:ascii="Times New Roman" w:hAnsi="Times New Roman" w:cs="Times New Roman"/>
          <w:sz w:val="24"/>
          <w:szCs w:val="24"/>
        </w:rPr>
        <w:t xml:space="preserve"> dell’anno sono </w:t>
      </w:r>
      <w:r>
        <w:rPr>
          <w:rFonts w:ascii="Times New Roman" w:hAnsi="Times New Roman" w:cs="Times New Roman"/>
          <w:sz w:val="24"/>
          <w:szCs w:val="24"/>
        </w:rPr>
        <w:t xml:space="preserve">assai </w:t>
      </w:r>
      <w:r w:rsidRPr="009076A5">
        <w:rPr>
          <w:rFonts w:ascii="Times New Roman" w:hAnsi="Times New Roman" w:cs="Times New Roman"/>
          <w:sz w:val="24"/>
          <w:szCs w:val="24"/>
        </w:rPr>
        <w:t xml:space="preserve">importanti, perché  </w:t>
      </w:r>
      <w:r>
        <w:rPr>
          <w:rFonts w:ascii="Times New Roman" w:hAnsi="Times New Roman" w:cs="Times New Roman"/>
          <w:sz w:val="24"/>
          <w:szCs w:val="24"/>
        </w:rPr>
        <w:t>i  partecipanti traggono da esse</w:t>
      </w:r>
      <w:r w:rsidRPr="009076A5">
        <w:rPr>
          <w:rFonts w:ascii="Times New Roman" w:hAnsi="Times New Roman" w:cs="Times New Roman"/>
          <w:sz w:val="24"/>
          <w:szCs w:val="24"/>
        </w:rPr>
        <w:t xml:space="preserve"> impressioni e sensazioni difficilmente modificabili nel tempo e dunque condizionanti le loro stesse reazioni. Il catechista, pertanto, ha da essere accogliente, chiaro, mostrando di avere in mano la situazione, di saper gestire l’incontro, di avere obiettivi precisi. E’ bene che comunichi la scaletta all’inizio di ogni  incontro e che dia le informazioni strettamente necessarie, senza perdersi in spiegazioni dettagliate dell’organizzazione della riunione. Obiettivo prioritario dei primi incontri è senza dubbio quello di cominciare a conoscere i presenti, favorendo un clima sereno. </w:t>
      </w:r>
    </w:p>
    <w:p w:rsidR="00F00ED5" w:rsidRDefault="00F00ED5" w:rsidP="00F00ED5">
      <w:pPr>
        <w:spacing w:after="0" w:line="240" w:lineRule="auto"/>
        <w:rPr>
          <w:rFonts w:ascii="Times New Roman" w:hAnsi="Times New Roman" w:cs="Times New Roman"/>
          <w:i/>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Favorire la partecipazione</w:t>
      </w:r>
    </w:p>
    <w:p w:rsidR="00F00ED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Partecipare è un desiderio fondamentale dell’uomo in quanto essere sociale. Partecipare significa nello stesso tempo “prender parte” e “far parte”, cioè tanto ricevere che dare. Partecipare, però, non è sinonimo di parlare, di intervenire. Si può infatti partecipare interiormente anche senza esprimere un parere. In ogni caso intervenire è anche esporsi: viene richiesto uno sforzo e in una certa misura ci si compromette. Per correre il rischio dell’intervenire, occorrono dei motivi che inducano l’interesse ed un clima favorevole. Il catechista può pertanto </w:t>
      </w:r>
      <w:r>
        <w:rPr>
          <w:rFonts w:ascii="Times New Roman" w:hAnsi="Times New Roman" w:cs="Times New Roman"/>
          <w:sz w:val="24"/>
          <w:szCs w:val="24"/>
        </w:rPr>
        <w:t xml:space="preserve">impegnarsi per </w:t>
      </w:r>
      <w:r w:rsidRPr="009076A5">
        <w:rPr>
          <w:rFonts w:ascii="Times New Roman" w:hAnsi="Times New Roman" w:cs="Times New Roman"/>
          <w:sz w:val="24"/>
          <w:szCs w:val="24"/>
        </w:rPr>
        <w:t xml:space="preserve">di coinvolgere i partecipanti, cercando di appassionarli al dibattito, ma anche favorendo </w:t>
      </w:r>
      <w:r>
        <w:rPr>
          <w:rFonts w:ascii="Times New Roman" w:hAnsi="Times New Roman" w:cs="Times New Roman"/>
          <w:sz w:val="24"/>
          <w:szCs w:val="24"/>
        </w:rPr>
        <w:t>un</w:t>
      </w:r>
      <w:r w:rsidRPr="009076A5">
        <w:rPr>
          <w:rFonts w:ascii="Times New Roman" w:hAnsi="Times New Roman" w:cs="Times New Roman"/>
          <w:sz w:val="24"/>
          <w:szCs w:val="24"/>
        </w:rPr>
        <w:t xml:space="preserve">’atmosfera idonea, calda, </w:t>
      </w:r>
      <w:r>
        <w:rPr>
          <w:rFonts w:ascii="Times New Roman" w:hAnsi="Times New Roman" w:cs="Times New Roman"/>
          <w:sz w:val="24"/>
          <w:szCs w:val="24"/>
        </w:rPr>
        <w:t xml:space="preserve">segno di </w:t>
      </w:r>
      <w:r w:rsidRPr="009076A5">
        <w:rPr>
          <w:rFonts w:ascii="Times New Roman" w:hAnsi="Times New Roman" w:cs="Times New Roman"/>
          <w:sz w:val="24"/>
          <w:szCs w:val="24"/>
        </w:rPr>
        <w:t xml:space="preserve">un gruppo affettivamente maturo. </w:t>
      </w:r>
      <w:r>
        <w:rPr>
          <w:rFonts w:ascii="Times New Roman" w:hAnsi="Times New Roman" w:cs="Times New Roman"/>
          <w:sz w:val="24"/>
          <w:szCs w:val="24"/>
        </w:rPr>
        <w:t>Nonostante l’impegno del catechista nel gruppo possono generarsi disturbi della partecipazione (Cfr. tabella seguente).</w:t>
      </w:r>
    </w:p>
    <w:p w:rsidR="00F00ED5" w:rsidRDefault="00F00ED5" w:rsidP="00F00ED5">
      <w:pPr>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829"/>
        <w:gridCol w:w="3596"/>
        <w:gridCol w:w="4203"/>
      </w:tblGrid>
      <w:tr w:rsidR="00F00ED5" w:rsidTr="00E073CF">
        <w:tc>
          <w:tcPr>
            <w:tcW w:w="1829" w:type="dxa"/>
          </w:tcPr>
          <w:p w:rsidR="00F00ED5" w:rsidRDefault="00F00ED5" w:rsidP="00E073CF">
            <w:pPr>
              <w:rPr>
                <w:sz w:val="24"/>
                <w:szCs w:val="24"/>
              </w:rPr>
            </w:pPr>
            <w:r>
              <w:rPr>
                <w:sz w:val="24"/>
                <w:szCs w:val="24"/>
              </w:rPr>
              <w:t>Disturbo</w:t>
            </w:r>
          </w:p>
        </w:tc>
        <w:tc>
          <w:tcPr>
            <w:tcW w:w="3666" w:type="dxa"/>
          </w:tcPr>
          <w:p w:rsidR="00F00ED5" w:rsidRDefault="00F00ED5" w:rsidP="00E073CF">
            <w:pPr>
              <w:rPr>
                <w:sz w:val="24"/>
                <w:szCs w:val="24"/>
              </w:rPr>
            </w:pPr>
            <w:r>
              <w:rPr>
                <w:sz w:val="24"/>
                <w:szCs w:val="24"/>
              </w:rPr>
              <w:t>Cause possibili</w:t>
            </w:r>
          </w:p>
        </w:tc>
        <w:tc>
          <w:tcPr>
            <w:tcW w:w="4303" w:type="dxa"/>
          </w:tcPr>
          <w:p w:rsidR="00F00ED5" w:rsidRDefault="00F00ED5" w:rsidP="00E073CF">
            <w:pPr>
              <w:rPr>
                <w:sz w:val="24"/>
                <w:szCs w:val="24"/>
              </w:rPr>
            </w:pPr>
            <w:r>
              <w:rPr>
                <w:sz w:val="24"/>
                <w:szCs w:val="24"/>
              </w:rPr>
              <w:t>Soluzioni possibili</w:t>
            </w:r>
          </w:p>
        </w:tc>
      </w:tr>
      <w:tr w:rsidR="00F00ED5" w:rsidTr="00E073CF">
        <w:tc>
          <w:tcPr>
            <w:tcW w:w="1829" w:type="dxa"/>
          </w:tcPr>
          <w:p w:rsidR="00F00ED5" w:rsidRPr="00EC3794" w:rsidRDefault="00F00ED5" w:rsidP="00E073CF">
            <w:pPr>
              <w:rPr>
                <w:sz w:val="24"/>
                <w:szCs w:val="24"/>
              </w:rPr>
            </w:pPr>
            <w:r>
              <w:rPr>
                <w:sz w:val="24"/>
                <w:szCs w:val="24"/>
              </w:rPr>
              <w:t>M</w:t>
            </w:r>
            <w:r w:rsidRPr="00EC3794">
              <w:rPr>
                <w:sz w:val="24"/>
                <w:szCs w:val="24"/>
              </w:rPr>
              <w:t>ancanza di coinvolgimento dei partecipanti</w:t>
            </w:r>
          </w:p>
          <w:p w:rsidR="00F00ED5" w:rsidRDefault="00F00ED5" w:rsidP="00E073CF">
            <w:pPr>
              <w:rPr>
                <w:sz w:val="24"/>
                <w:szCs w:val="24"/>
              </w:rPr>
            </w:pPr>
          </w:p>
        </w:tc>
        <w:tc>
          <w:tcPr>
            <w:tcW w:w="3666" w:type="dxa"/>
          </w:tcPr>
          <w:p w:rsidR="00F00ED5" w:rsidRDefault="00F00ED5" w:rsidP="00E073CF">
            <w:pPr>
              <w:rPr>
                <w:sz w:val="24"/>
                <w:szCs w:val="24"/>
              </w:rPr>
            </w:pPr>
            <w:r>
              <w:rPr>
                <w:sz w:val="24"/>
                <w:szCs w:val="24"/>
              </w:rPr>
              <w:t>1.</w:t>
            </w:r>
            <w:r w:rsidRPr="00EC3794">
              <w:rPr>
                <w:sz w:val="24"/>
                <w:szCs w:val="24"/>
              </w:rPr>
              <w:t>Organizzazione carente (sala poco riscaldata, sedie scomode o mal disposte, spazio troppo limitato o troppo grande…)</w:t>
            </w:r>
            <w:r>
              <w:rPr>
                <w:sz w:val="24"/>
                <w:szCs w:val="24"/>
              </w:rPr>
              <w:t>.</w:t>
            </w:r>
          </w:p>
          <w:p w:rsidR="00F00ED5" w:rsidRDefault="00F00ED5" w:rsidP="00E073CF">
            <w:pPr>
              <w:rPr>
                <w:sz w:val="24"/>
                <w:szCs w:val="24"/>
              </w:rPr>
            </w:pPr>
            <w:r>
              <w:rPr>
                <w:sz w:val="24"/>
                <w:szCs w:val="24"/>
              </w:rPr>
              <w:t>2. Il catechista parla troppo, o con un linguaggio difficile e astratto.</w:t>
            </w:r>
          </w:p>
          <w:p w:rsidR="00F00ED5" w:rsidRDefault="00F00ED5" w:rsidP="00E073CF">
            <w:pPr>
              <w:rPr>
                <w:sz w:val="24"/>
                <w:szCs w:val="24"/>
              </w:rPr>
            </w:pPr>
            <w:r>
              <w:rPr>
                <w:sz w:val="24"/>
                <w:szCs w:val="24"/>
              </w:rPr>
              <w:t>3. Conformismo di gruppo: i partecipanti non cercano idee nuove o alternative a quelle espresse da un membro.</w:t>
            </w:r>
          </w:p>
          <w:p w:rsidR="00F00ED5" w:rsidRPr="00EC3794" w:rsidRDefault="00F00ED5" w:rsidP="00E073CF">
            <w:pPr>
              <w:rPr>
                <w:sz w:val="24"/>
                <w:szCs w:val="24"/>
              </w:rPr>
            </w:pPr>
            <w:r>
              <w:rPr>
                <w:sz w:val="24"/>
                <w:szCs w:val="24"/>
              </w:rPr>
              <w:t>4. Paura del gruppo, che può nascere da uno stile di conduzione autoritario o dalla poca fiducia che i membri hanno delle loro idee personali.</w:t>
            </w:r>
          </w:p>
        </w:tc>
        <w:tc>
          <w:tcPr>
            <w:tcW w:w="4303" w:type="dxa"/>
          </w:tcPr>
          <w:p w:rsidR="00F00ED5" w:rsidRDefault="00F00ED5" w:rsidP="00E073CF">
            <w:pPr>
              <w:rPr>
                <w:sz w:val="24"/>
                <w:szCs w:val="24"/>
              </w:rPr>
            </w:pPr>
            <w:r>
              <w:rPr>
                <w:sz w:val="24"/>
                <w:szCs w:val="24"/>
              </w:rPr>
              <w:t>1.Correggere i difetti organizzativi…</w:t>
            </w:r>
          </w:p>
          <w:p w:rsidR="00F00ED5" w:rsidRDefault="00F00ED5" w:rsidP="00E073CF">
            <w:pPr>
              <w:rPr>
                <w:sz w:val="24"/>
                <w:szCs w:val="24"/>
              </w:rPr>
            </w:pPr>
            <w:r>
              <w:rPr>
                <w:sz w:val="24"/>
                <w:szCs w:val="24"/>
              </w:rPr>
              <w:t>2. Spesso l’80% dell’incontro è “occupato” dalle parole del catechista. E’ bene tendere ad invertire la percentuale! Utilizzare attività d’animazione o narrare storie.</w:t>
            </w:r>
          </w:p>
          <w:p w:rsidR="00F00ED5" w:rsidRDefault="00F00ED5" w:rsidP="00E073CF">
            <w:pPr>
              <w:rPr>
                <w:sz w:val="24"/>
                <w:szCs w:val="24"/>
              </w:rPr>
            </w:pPr>
            <w:r>
              <w:rPr>
                <w:sz w:val="24"/>
                <w:szCs w:val="24"/>
              </w:rPr>
              <w:t>3. Formare piccoli gruppi che devono risolvere una situazione-problema presentato dal catechista; presentare un caso concreto, vicino alla vita dei ragazzi, da discutere; interpellare un singolo.</w:t>
            </w:r>
          </w:p>
          <w:p w:rsidR="00F00ED5" w:rsidRPr="00EC3794" w:rsidRDefault="00F00ED5" w:rsidP="00E073CF">
            <w:pPr>
              <w:rPr>
                <w:sz w:val="24"/>
                <w:szCs w:val="24"/>
              </w:rPr>
            </w:pPr>
            <w:r>
              <w:rPr>
                <w:sz w:val="24"/>
                <w:szCs w:val="24"/>
              </w:rPr>
              <w:t xml:space="preserve">4. Lodare i membri sottolineando l’interesse per il loro parere. Cambiare </w:t>
            </w:r>
            <w:r>
              <w:rPr>
                <w:sz w:val="24"/>
                <w:szCs w:val="24"/>
              </w:rPr>
              <w:lastRenderedPageBreak/>
              <w:t>stile di conduzione, anche se non sempre è facile.</w:t>
            </w:r>
          </w:p>
        </w:tc>
      </w:tr>
      <w:tr w:rsidR="00F00ED5" w:rsidTr="00E073CF">
        <w:tc>
          <w:tcPr>
            <w:tcW w:w="1829" w:type="dxa"/>
          </w:tcPr>
          <w:p w:rsidR="00F00ED5" w:rsidRDefault="00F00ED5" w:rsidP="00E073CF">
            <w:pPr>
              <w:rPr>
                <w:sz w:val="24"/>
                <w:szCs w:val="24"/>
              </w:rPr>
            </w:pPr>
            <w:r>
              <w:rPr>
                <w:sz w:val="24"/>
                <w:szCs w:val="24"/>
              </w:rPr>
              <w:lastRenderedPageBreak/>
              <w:t>Il monopolizzatore</w:t>
            </w:r>
          </w:p>
        </w:tc>
        <w:tc>
          <w:tcPr>
            <w:tcW w:w="3666" w:type="dxa"/>
          </w:tcPr>
          <w:p w:rsidR="00F00ED5" w:rsidRDefault="00F00ED5" w:rsidP="00E073CF">
            <w:pPr>
              <w:rPr>
                <w:sz w:val="24"/>
                <w:szCs w:val="24"/>
              </w:rPr>
            </w:pPr>
            <w:r>
              <w:rPr>
                <w:sz w:val="24"/>
                <w:szCs w:val="24"/>
              </w:rPr>
              <w:t>Un ragazzo monopolizza la discussione, intervenendo spesso e a lungo.</w:t>
            </w:r>
          </w:p>
        </w:tc>
        <w:tc>
          <w:tcPr>
            <w:tcW w:w="4303" w:type="dxa"/>
          </w:tcPr>
          <w:p w:rsidR="00F00ED5" w:rsidRDefault="00F00ED5" w:rsidP="00E073CF">
            <w:pPr>
              <w:rPr>
                <w:sz w:val="24"/>
                <w:szCs w:val="24"/>
              </w:rPr>
            </w:pPr>
            <w:r>
              <w:rPr>
                <w:sz w:val="24"/>
                <w:szCs w:val="24"/>
              </w:rPr>
              <w:t>Si lascia intervenire il ragazzo una volta, se necessario interrompendo quando l’intervento fosse troppo lungo. Precisare che è bene lasciare spazio anche agli altri. Utilizzare tecniche per regolare la discussione (ad es. “I talenti”.</w:t>
            </w:r>
          </w:p>
        </w:tc>
      </w:tr>
      <w:tr w:rsidR="00F00ED5" w:rsidTr="00E073CF">
        <w:tc>
          <w:tcPr>
            <w:tcW w:w="1829" w:type="dxa"/>
          </w:tcPr>
          <w:p w:rsidR="00F00ED5" w:rsidRDefault="00F00ED5" w:rsidP="00E073CF">
            <w:pPr>
              <w:rPr>
                <w:sz w:val="24"/>
                <w:szCs w:val="24"/>
              </w:rPr>
            </w:pPr>
            <w:r>
              <w:rPr>
                <w:sz w:val="24"/>
                <w:szCs w:val="24"/>
              </w:rPr>
              <w:t>Il competente</w:t>
            </w:r>
          </w:p>
        </w:tc>
        <w:tc>
          <w:tcPr>
            <w:tcW w:w="3666" w:type="dxa"/>
          </w:tcPr>
          <w:p w:rsidR="00F00ED5" w:rsidRDefault="00F00ED5" w:rsidP="00E073CF">
            <w:pPr>
              <w:rPr>
                <w:sz w:val="24"/>
                <w:szCs w:val="24"/>
              </w:rPr>
            </w:pPr>
            <w:r>
              <w:rPr>
                <w:sz w:val="24"/>
                <w:szCs w:val="24"/>
              </w:rPr>
              <w:t>Un ragazzo informato, che si pone in modo saccente verso gli altri.</w:t>
            </w:r>
          </w:p>
        </w:tc>
        <w:tc>
          <w:tcPr>
            <w:tcW w:w="4303" w:type="dxa"/>
          </w:tcPr>
          <w:p w:rsidR="00F00ED5" w:rsidRDefault="00F00ED5" w:rsidP="00E073CF">
            <w:pPr>
              <w:rPr>
                <w:sz w:val="24"/>
                <w:szCs w:val="24"/>
              </w:rPr>
            </w:pPr>
            <w:r>
              <w:rPr>
                <w:sz w:val="24"/>
                <w:szCs w:val="24"/>
              </w:rPr>
              <w:t>Sottolineare anche le dimensioni più emotive e affettive della situazione esaminata, interpellando in proposito i più timidi e silenziosi con domande precise, facili, che non richiedano risposte lunghe e articolate.</w:t>
            </w:r>
          </w:p>
        </w:tc>
      </w:tr>
      <w:tr w:rsidR="00F00ED5" w:rsidTr="00E073CF">
        <w:tc>
          <w:tcPr>
            <w:tcW w:w="1829" w:type="dxa"/>
          </w:tcPr>
          <w:p w:rsidR="00F00ED5" w:rsidRDefault="00F00ED5" w:rsidP="00E073CF">
            <w:pPr>
              <w:rPr>
                <w:sz w:val="24"/>
                <w:szCs w:val="24"/>
              </w:rPr>
            </w:pPr>
            <w:r>
              <w:rPr>
                <w:sz w:val="24"/>
                <w:szCs w:val="24"/>
              </w:rPr>
              <w:t>Il conflitto tra due tendenze rappresentate nel gruppo.</w:t>
            </w:r>
          </w:p>
        </w:tc>
        <w:tc>
          <w:tcPr>
            <w:tcW w:w="3666" w:type="dxa"/>
          </w:tcPr>
          <w:p w:rsidR="00F00ED5" w:rsidRDefault="00F00ED5" w:rsidP="00E073CF">
            <w:pPr>
              <w:rPr>
                <w:sz w:val="24"/>
                <w:szCs w:val="24"/>
              </w:rPr>
            </w:pPr>
            <w:r>
              <w:rPr>
                <w:sz w:val="24"/>
                <w:szCs w:val="24"/>
              </w:rPr>
              <w:t>Le cause sono generalmente due:</w:t>
            </w:r>
          </w:p>
          <w:p w:rsidR="00F00ED5" w:rsidRDefault="00F00ED5" w:rsidP="00E073CF">
            <w:pPr>
              <w:rPr>
                <w:sz w:val="24"/>
                <w:szCs w:val="24"/>
              </w:rPr>
            </w:pPr>
            <w:r>
              <w:rPr>
                <w:sz w:val="24"/>
                <w:szCs w:val="24"/>
              </w:rPr>
              <w:t>1.Conflitti latenti nel gruppo che trovano l’occasione per manifestarsi;</w:t>
            </w:r>
          </w:p>
          <w:p w:rsidR="00F00ED5" w:rsidRPr="00DD112F" w:rsidRDefault="00F00ED5" w:rsidP="00E073CF">
            <w:pPr>
              <w:rPr>
                <w:sz w:val="24"/>
                <w:szCs w:val="24"/>
              </w:rPr>
            </w:pPr>
            <w:r>
              <w:rPr>
                <w:sz w:val="24"/>
                <w:szCs w:val="24"/>
              </w:rPr>
              <w:t>2. Idee diverse presenti nei vari membri.</w:t>
            </w:r>
          </w:p>
        </w:tc>
        <w:tc>
          <w:tcPr>
            <w:tcW w:w="4303" w:type="dxa"/>
          </w:tcPr>
          <w:p w:rsidR="00F00ED5" w:rsidRDefault="00F00ED5" w:rsidP="00E073CF">
            <w:pPr>
              <w:rPr>
                <w:sz w:val="24"/>
                <w:szCs w:val="24"/>
              </w:rPr>
            </w:pPr>
            <w:r>
              <w:rPr>
                <w:sz w:val="24"/>
                <w:szCs w:val="24"/>
              </w:rPr>
              <w:t>1. Il catechista può fermare la discussione e concentrare l’attenzione sul conflitto tra le persone; può utilizzare attività d’animazione (ad es. “Il processo”, “Gruppi mobili”); può sintetizzare le due posizioni alternative e concludere la discussione precisando che l’uniformità di giudizio non è necessariamente un valore.</w:t>
            </w:r>
          </w:p>
          <w:p w:rsidR="00F00ED5" w:rsidRDefault="00F00ED5" w:rsidP="00E073CF">
            <w:pPr>
              <w:rPr>
                <w:sz w:val="24"/>
                <w:szCs w:val="24"/>
              </w:rPr>
            </w:pPr>
            <w:r>
              <w:rPr>
                <w:sz w:val="24"/>
                <w:szCs w:val="24"/>
              </w:rPr>
              <w:t>2. Il catechista non prende posizione e sottolinea la ricchezza e la varietà delle soluzioni possibili, cercando di far rimanere la discussione sul piano delle idee, senza coinvolgere la persona nel giudizio.</w:t>
            </w:r>
          </w:p>
        </w:tc>
      </w:tr>
    </w:tbl>
    <w:p w:rsidR="00F00ED5" w:rsidRDefault="00F00ED5" w:rsidP="00F00ED5">
      <w:pPr>
        <w:spacing w:after="0" w:line="240" w:lineRule="auto"/>
        <w:rPr>
          <w:rFonts w:ascii="Times New Roman" w:hAnsi="Times New Roman" w:cs="Times New Roman"/>
          <w:sz w:val="24"/>
          <w:szCs w:val="24"/>
        </w:rPr>
      </w:pPr>
    </w:p>
    <w:p w:rsidR="00F00ED5" w:rsidRPr="0054054E" w:rsidRDefault="00F00ED5" w:rsidP="00F00ED5">
      <w:pPr>
        <w:spacing w:after="0" w:line="240" w:lineRule="auto"/>
        <w:rPr>
          <w:rFonts w:ascii="Times New Roman" w:hAnsi="Times New Roman" w:cs="Times New Roman"/>
          <w:i/>
          <w:sz w:val="24"/>
          <w:szCs w:val="24"/>
        </w:rPr>
      </w:pPr>
      <w:r>
        <w:rPr>
          <w:rFonts w:ascii="Times New Roman" w:hAnsi="Times New Roman" w:cs="Times New Roman"/>
          <w:i/>
          <w:sz w:val="24"/>
          <w:szCs w:val="24"/>
        </w:rPr>
        <w:t>Come guidare il dialogo e la discussione</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Pr>
          <w:rFonts w:ascii="Times New Roman" w:hAnsi="Times New Roman" w:cs="Times New Roman"/>
          <w:sz w:val="24"/>
          <w:szCs w:val="24"/>
        </w:rPr>
        <w:t>Per stimolare il dibattito è bene cominciare con la</w:t>
      </w:r>
      <w:r w:rsidRPr="009076A5">
        <w:rPr>
          <w:rFonts w:ascii="Times New Roman" w:hAnsi="Times New Roman" w:cs="Times New Roman"/>
          <w:sz w:val="24"/>
          <w:szCs w:val="24"/>
        </w:rPr>
        <w:t xml:space="preserve"> presentazione di un caso, una situazione concreta, possibilmente di attualità e vicina al vissuto dei </w:t>
      </w:r>
      <w:r>
        <w:rPr>
          <w:rFonts w:ascii="Times New Roman" w:hAnsi="Times New Roman" w:cs="Times New Roman"/>
          <w:sz w:val="24"/>
          <w:szCs w:val="24"/>
        </w:rPr>
        <w:t>ragazzi.</w:t>
      </w:r>
      <w:r w:rsidRPr="009076A5">
        <w:rPr>
          <w:rFonts w:ascii="Times New Roman" w:hAnsi="Times New Roman" w:cs="Times New Roman"/>
          <w:sz w:val="24"/>
          <w:szCs w:val="24"/>
        </w:rPr>
        <w:t xml:space="preserve"> Al termine della presentazione, effettuata tramite una esposizione o, ancor meglio, con un</w:t>
      </w:r>
      <w:r>
        <w:rPr>
          <w:rFonts w:ascii="Times New Roman" w:hAnsi="Times New Roman" w:cs="Times New Roman"/>
          <w:sz w:val="24"/>
          <w:szCs w:val="24"/>
        </w:rPr>
        <w:t xml:space="preserve"> video</w:t>
      </w:r>
      <w:r w:rsidRPr="009076A5">
        <w:rPr>
          <w:rFonts w:ascii="Times New Roman" w:hAnsi="Times New Roman" w:cs="Times New Roman"/>
          <w:sz w:val="24"/>
          <w:szCs w:val="24"/>
        </w:rPr>
        <w:t>, con un articolo di giornale… il catechista propone una domanda-stimolo. E’ bene non moltiplicare le domande, che disorientano i partecipanti, i quali non sanno a quale quesito rispondere. Se la reazione è immediata il catechista dovrà regolare il dibattito; viceversa, dopo qualche istante di silenzio, può fare il nome di un ragazzo a cui chiede</w:t>
      </w:r>
      <w:r>
        <w:rPr>
          <w:rFonts w:ascii="Times New Roman" w:hAnsi="Times New Roman" w:cs="Times New Roman"/>
          <w:sz w:val="24"/>
          <w:szCs w:val="24"/>
        </w:rPr>
        <w:t>re</w:t>
      </w:r>
      <w:r w:rsidRPr="009076A5">
        <w:rPr>
          <w:rFonts w:ascii="Times New Roman" w:hAnsi="Times New Roman" w:cs="Times New Roman"/>
          <w:sz w:val="24"/>
          <w:szCs w:val="24"/>
        </w:rPr>
        <w:t xml:space="preserve"> un commento. Generalmente questo è un buon modo per far iniziare il dibattito, durante il quale è fuori posto una predominanza verbale, quantitativa e qualitativa, del catechista che:</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p>
    <w:p w:rsidR="00F00ED5" w:rsidRPr="009076A5" w:rsidRDefault="00F00ED5" w:rsidP="00F00ED5">
      <w:pPr>
        <w:widowControl w:val="0"/>
        <w:tabs>
          <w:tab w:val="left" w:pos="5184"/>
        </w:tabs>
        <w:spacing w:after="0" w:line="240" w:lineRule="auto"/>
        <w:rPr>
          <w:rFonts w:ascii="Times New Roman" w:hAnsi="Times New Roman" w:cs="Times New Roman"/>
          <w:i/>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60325</wp:posOffset>
                </wp:positionV>
                <wp:extent cx="457200" cy="0"/>
                <wp:effectExtent l="5715" t="58420" r="22860" b="5588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C7D4"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75pt" to="15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">
                <v:stroke endarrow="block"/>
              </v:line>
            </w:pict>
          </mc:Fallback>
        </mc:AlternateContent>
      </w:r>
      <w:r w:rsidRPr="009076A5">
        <w:rPr>
          <w:rFonts w:ascii="Times New Roman" w:hAnsi="Times New Roman" w:cs="Times New Roman"/>
          <w:i/>
          <w:sz w:val="24"/>
          <w:szCs w:val="24"/>
        </w:rPr>
        <w:t>pone domande                                        ascolta</w:t>
      </w:r>
    </w:p>
    <w:p w:rsidR="00F00ED5" w:rsidRPr="009076A5" w:rsidRDefault="00F00ED5" w:rsidP="00F00ED5">
      <w:pPr>
        <w:widowControl w:val="0"/>
        <w:tabs>
          <w:tab w:val="left" w:pos="5184"/>
        </w:tabs>
        <w:spacing w:after="0" w:line="240" w:lineRule="auto"/>
        <w:rPr>
          <w:rFonts w:ascii="Times New Roman" w:hAnsi="Times New Roman" w:cs="Times New Roman"/>
          <w:i/>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-635</wp:posOffset>
                </wp:positionV>
                <wp:extent cx="0" cy="228600"/>
                <wp:effectExtent l="53340" t="10795" r="60960" b="1778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26F0" id="Connettore dirit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5pt" to="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">
                <v:stroke endarrow="block"/>
              </v:lin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-635</wp:posOffset>
                </wp:positionV>
                <wp:extent cx="0" cy="228600"/>
                <wp:effectExtent l="53340" t="20320" r="60960" b="825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8394" id="Connettore dirit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2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">
                <v:stroke endarrow="block"/>
              </v:line>
            </w:pict>
          </mc:Fallback>
        </mc:AlternateContent>
      </w:r>
      <w:r w:rsidRPr="009076A5">
        <w:rPr>
          <w:rFonts w:ascii="Times New Roman" w:hAnsi="Times New Roman" w:cs="Times New Roman"/>
          <w:i/>
          <w:sz w:val="24"/>
          <w:szCs w:val="24"/>
        </w:rPr>
        <w:t xml:space="preserve">                                                                </w:t>
      </w:r>
    </w:p>
    <w:p w:rsidR="00F00ED5" w:rsidRPr="009076A5" w:rsidRDefault="00F00ED5" w:rsidP="00F00ED5">
      <w:pPr>
        <w:widowControl w:val="0"/>
        <w:tabs>
          <w:tab w:val="left" w:pos="5184"/>
        </w:tabs>
        <w:spacing w:after="0" w:line="240" w:lineRule="auto"/>
        <w:rPr>
          <w:rFonts w:ascii="Times New Roman" w:hAnsi="Times New Roman" w:cs="Times New Roman"/>
          <w:i/>
          <w:sz w:val="24"/>
          <w:szCs w:val="24"/>
        </w:rPr>
      </w:pPr>
    </w:p>
    <w:p w:rsidR="00F00ED5" w:rsidRPr="009076A5" w:rsidRDefault="00F00ED5" w:rsidP="00F00ED5">
      <w:pPr>
        <w:widowControl w:val="0"/>
        <w:tabs>
          <w:tab w:val="left" w:pos="5184"/>
        </w:tabs>
        <w:spacing w:after="0" w:line="240" w:lineRule="auto"/>
        <w:rPr>
          <w:rFonts w:ascii="Times New Roman" w:hAnsi="Times New Roman" w:cs="Times New Roman"/>
          <w:i/>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106045</wp:posOffset>
                </wp:positionV>
                <wp:extent cx="342900" cy="0"/>
                <wp:effectExtent l="15240" t="57785" r="13335" b="56515"/>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E07F" id="Connettore diritto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35pt" to="1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">
                <v:stroke endarrow="block"/>
              </v:line>
            </w:pict>
          </mc:Fallback>
        </mc:AlternateContent>
      </w:r>
      <w:r w:rsidRPr="009076A5">
        <w:rPr>
          <w:rFonts w:ascii="Times New Roman" w:hAnsi="Times New Roman" w:cs="Times New Roman"/>
          <w:i/>
          <w:sz w:val="24"/>
          <w:szCs w:val="24"/>
        </w:rPr>
        <w:t>stimola e approfondisce                     offre rinforzi alle risposte</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(allo scopo di sollecitare il pensiero                                 (assenso, approvazione, attenzione…)</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e di far andare oltre)</w:t>
      </w:r>
    </w:p>
    <w:p w:rsidR="00F00ED5" w:rsidRPr="009076A5" w:rsidRDefault="00F00ED5" w:rsidP="00F00ED5">
      <w:pPr>
        <w:widowControl w:val="0"/>
        <w:tabs>
          <w:tab w:val="left" w:pos="5184"/>
        </w:tabs>
        <w:spacing w:after="0" w:line="240" w:lineRule="auto"/>
        <w:rPr>
          <w:rFonts w:ascii="Times New Roman" w:hAnsi="Times New Roman" w:cs="Times New Roman"/>
          <w:i/>
          <w:sz w:val="24"/>
          <w:szCs w:val="24"/>
        </w:rPr>
      </w:pP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La sequenza mostra l’importanza della capacità di fare domande di stimolo, di approfondimento, di sollecitazione, sia per far sviluppare meglio l’affermazione di un ragazzo: “Perché lo dici? Quale prove hai? Trai le conclusioni del tuo discorso…”, sia per ampliare il dialogo: “Che ne dite? Secondo voi ha ragione Marco? Quale aspetto del suo intervento vi convince? Quale vi lascia perplessi?”.</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Una competenza che il catechista dovrebbe assolutamente esercitare e acquisire è quella dell’ascolto, favorito dalle seguenti modalità:</w:t>
      </w:r>
    </w:p>
    <w:p w:rsidR="00F00ED5" w:rsidRPr="009076A5" w:rsidRDefault="00F00ED5" w:rsidP="00F00ED5">
      <w:pPr>
        <w:widowControl w:val="0"/>
        <w:numPr>
          <w:ilvl w:val="0"/>
          <w:numId w:val="4"/>
        </w:numPr>
        <w:tabs>
          <w:tab w:val="left" w:pos="5184"/>
        </w:tabs>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 xml:space="preserve">Percepire: </w:t>
      </w:r>
      <w:r w:rsidRPr="009076A5">
        <w:rPr>
          <w:rFonts w:ascii="Times New Roman" w:hAnsi="Times New Roman" w:cs="Times New Roman"/>
          <w:sz w:val="24"/>
          <w:szCs w:val="24"/>
        </w:rPr>
        <w:t>Acquistare cioè coscienza che l’interlocutore sta dicendo cose per lui importanti, descrive reazioni personali, un suo “vissuto”, sensazioni, sentimenti, passioni, esperienze che sta attraversando. E’ bene dimostrare un’attenzione sincera, senza divagare o distrarsi, cercare di entrare in sintonia, rimanere sulla sua lunghezza d’onda.</w:t>
      </w:r>
    </w:p>
    <w:p w:rsidR="00F00ED5" w:rsidRPr="009076A5" w:rsidRDefault="00F00ED5" w:rsidP="00F00ED5">
      <w:pPr>
        <w:widowControl w:val="0"/>
        <w:numPr>
          <w:ilvl w:val="1"/>
          <w:numId w:val="4"/>
        </w:numPr>
        <w:tabs>
          <w:tab w:val="left" w:pos="5184"/>
        </w:tabs>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Comprendere:</w:t>
      </w:r>
      <w:r w:rsidRPr="009076A5">
        <w:rPr>
          <w:rFonts w:ascii="Times New Roman" w:hAnsi="Times New Roman" w:cs="Times New Roman"/>
          <w:sz w:val="24"/>
          <w:szCs w:val="24"/>
        </w:rPr>
        <w:t xml:space="preserve"> cogliere veramente un pensiero, un’idea, una confidenza, una situazione, il contenuto drammatico di un lamento. Non interrompere dicendo di aver capito l’esito dell’intervento, a meno che il  giovane monopolizzi il dibattito.</w:t>
      </w:r>
    </w:p>
    <w:p w:rsidR="00F00ED5" w:rsidRPr="004625D9" w:rsidRDefault="00F00ED5" w:rsidP="00F00ED5">
      <w:pPr>
        <w:widowControl w:val="0"/>
        <w:numPr>
          <w:ilvl w:val="1"/>
          <w:numId w:val="4"/>
        </w:numPr>
        <w:tabs>
          <w:tab w:val="left" w:pos="5184"/>
        </w:tabs>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Valutare:</w:t>
      </w:r>
      <w:r w:rsidRPr="009076A5">
        <w:rPr>
          <w:rFonts w:ascii="Times New Roman" w:hAnsi="Times New Roman" w:cs="Times New Roman"/>
          <w:sz w:val="24"/>
          <w:szCs w:val="24"/>
        </w:rPr>
        <w:t xml:space="preserve"> attribuire un valore a quello che il  ragazzo dice di tenere in considerazione, soppesare il detto e non detto, tenendo presente che spesso, dietro una affermazione di principio c’è un’esperienza personale che la motiva. La valutazione delle affermazioni dei partecipanti sia comunque effettuata con garbo, con discrezione, con sincera partecipazione.</w:t>
      </w:r>
      <w:r>
        <w:rPr>
          <w:rFonts w:ascii="Times New Roman" w:hAnsi="Times New Roman" w:cs="Times New Roman"/>
          <w:sz w:val="24"/>
          <w:szCs w:val="24"/>
        </w:rPr>
        <w:t xml:space="preserve"> </w:t>
      </w:r>
      <w:r w:rsidRPr="004625D9">
        <w:rPr>
          <w:rFonts w:ascii="Times New Roman" w:hAnsi="Times New Roman" w:cs="Times New Roman"/>
          <w:sz w:val="24"/>
          <w:szCs w:val="24"/>
        </w:rPr>
        <w:t>Il catechista deve far rispettare la successione degli interventi. Ogni  partecipante deve poter finire di parlare. E’ naturale che idee personali e considerazioni oggettive si intreccino. Nel dibattito è bene che l’educatore utilizzi le seguenti tecniche:</w:t>
      </w:r>
    </w:p>
    <w:p w:rsidR="00F00ED5" w:rsidRPr="00BD50CE" w:rsidRDefault="00F00ED5" w:rsidP="00F00ED5">
      <w:pPr>
        <w:widowControl w:val="0"/>
        <w:numPr>
          <w:ilvl w:val="0"/>
          <w:numId w:val="5"/>
        </w:numPr>
        <w:tabs>
          <w:tab w:val="left" w:pos="5184"/>
        </w:tabs>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Rilanciare le domande.</w:t>
      </w:r>
      <w:r>
        <w:rPr>
          <w:rFonts w:ascii="Times New Roman" w:hAnsi="Times New Roman" w:cs="Times New Roman"/>
          <w:i/>
          <w:sz w:val="24"/>
          <w:szCs w:val="24"/>
        </w:rPr>
        <w:t xml:space="preserve"> </w:t>
      </w:r>
      <w:r w:rsidRPr="00BD50CE">
        <w:rPr>
          <w:rFonts w:ascii="Times New Roman" w:hAnsi="Times New Roman" w:cs="Times New Roman"/>
          <w:sz w:val="24"/>
          <w:szCs w:val="24"/>
        </w:rPr>
        <w:t>Capita spesso che i partecipanti pongano domande al catechista, perché hanno bisogno di sapere ciò che pensa sull’argomento. E’ l’esito preparato di ogni dibattito su un caso concreto, sul quale l’educatore innesta il suo intervento. All’inizio della discussione, invece, è meglio rilanciare la domanda a chi l’ha posta o a tutto il gruppo.</w:t>
      </w:r>
      <w:r>
        <w:rPr>
          <w:rFonts w:ascii="Times New Roman" w:hAnsi="Times New Roman" w:cs="Times New Roman"/>
          <w:sz w:val="24"/>
          <w:szCs w:val="24"/>
        </w:rPr>
        <w:t xml:space="preserve"> Ecco come si può fare:</w:t>
      </w:r>
    </w:p>
    <w:p w:rsidR="00F00ED5" w:rsidRPr="00BD50CE" w:rsidRDefault="00F00ED5" w:rsidP="00F00ED5">
      <w:pPr>
        <w:widowControl w:val="0"/>
        <w:numPr>
          <w:ilvl w:val="1"/>
          <w:numId w:val="5"/>
        </w:numPr>
        <w:tabs>
          <w:tab w:val="left" w:pos="5184"/>
        </w:tabs>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Domanda-eco</w:t>
      </w:r>
      <w:r w:rsidRPr="009076A5">
        <w:rPr>
          <w:rFonts w:ascii="Times New Roman" w:hAnsi="Times New Roman" w:cs="Times New Roman"/>
          <w:sz w:val="24"/>
          <w:szCs w:val="24"/>
        </w:rPr>
        <w:t>: la domanda è rilanciata a colui che l’ha posta.</w:t>
      </w:r>
      <w:r>
        <w:rPr>
          <w:rFonts w:ascii="Times New Roman" w:hAnsi="Times New Roman" w:cs="Times New Roman"/>
          <w:sz w:val="24"/>
          <w:szCs w:val="24"/>
        </w:rPr>
        <w:t xml:space="preserve"> </w:t>
      </w:r>
      <w:r w:rsidRPr="00BD50CE">
        <w:rPr>
          <w:rFonts w:ascii="Times New Roman" w:hAnsi="Times New Roman" w:cs="Times New Roman"/>
          <w:sz w:val="24"/>
          <w:szCs w:val="24"/>
        </w:rPr>
        <w:t>Esempio: Marco, rivolto al catechista: “</w:t>
      </w:r>
      <w:r>
        <w:rPr>
          <w:rFonts w:ascii="Times New Roman" w:hAnsi="Times New Roman" w:cs="Times New Roman"/>
          <w:sz w:val="24"/>
          <w:szCs w:val="24"/>
        </w:rPr>
        <w:t>Tu che cosa ne pensi</w:t>
      </w:r>
      <w:r w:rsidRPr="00BD50CE">
        <w:rPr>
          <w:rFonts w:ascii="Times New Roman" w:hAnsi="Times New Roman" w:cs="Times New Roman"/>
          <w:sz w:val="24"/>
          <w:szCs w:val="24"/>
        </w:rPr>
        <w:t xml:space="preserve"> del male nel mondo?”.  Il catechista: “E tu Marco, che ne pensi?”</w:t>
      </w:r>
    </w:p>
    <w:p w:rsidR="00F00ED5" w:rsidRPr="00BD50CE" w:rsidRDefault="00F00ED5" w:rsidP="00F00ED5">
      <w:pPr>
        <w:widowControl w:val="0"/>
        <w:numPr>
          <w:ilvl w:val="1"/>
          <w:numId w:val="5"/>
        </w:numPr>
        <w:tabs>
          <w:tab w:val="left" w:pos="5184"/>
        </w:tabs>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 xml:space="preserve">Domanda-staffetta: </w:t>
      </w:r>
      <w:r w:rsidRPr="009076A5">
        <w:rPr>
          <w:rFonts w:ascii="Times New Roman" w:hAnsi="Times New Roman" w:cs="Times New Roman"/>
          <w:sz w:val="24"/>
          <w:szCs w:val="24"/>
        </w:rPr>
        <w:t>la domanda è rinviata ad un altro membro del gruppo.</w:t>
      </w:r>
      <w:r>
        <w:rPr>
          <w:rFonts w:ascii="Times New Roman" w:hAnsi="Times New Roman" w:cs="Times New Roman"/>
          <w:i/>
          <w:sz w:val="24"/>
          <w:szCs w:val="24"/>
        </w:rPr>
        <w:t xml:space="preserve"> </w:t>
      </w:r>
      <w:r w:rsidRPr="00BD50CE">
        <w:rPr>
          <w:rFonts w:ascii="Times New Roman" w:hAnsi="Times New Roman" w:cs="Times New Roman"/>
          <w:sz w:val="24"/>
          <w:szCs w:val="24"/>
        </w:rPr>
        <w:t>Esempio: Marco: “</w:t>
      </w:r>
      <w:r>
        <w:rPr>
          <w:rFonts w:ascii="Times New Roman" w:hAnsi="Times New Roman" w:cs="Times New Roman"/>
          <w:sz w:val="24"/>
          <w:szCs w:val="24"/>
        </w:rPr>
        <w:t>Tu che ne pensi</w:t>
      </w:r>
      <w:r w:rsidRPr="00BD50CE">
        <w:rPr>
          <w:rFonts w:ascii="Times New Roman" w:hAnsi="Times New Roman" w:cs="Times New Roman"/>
          <w:sz w:val="24"/>
          <w:szCs w:val="24"/>
        </w:rPr>
        <w:t xml:space="preserve"> del male nel mondo?”. Il catechista: “Tu, Laura, che cosa risponderesti? Che ne dici?”. E’ una buona occasione per dare la parola a chi è più riservato.</w:t>
      </w:r>
    </w:p>
    <w:p w:rsidR="00F00ED5" w:rsidRPr="00BD50CE" w:rsidRDefault="00F00ED5" w:rsidP="00F00ED5">
      <w:pPr>
        <w:widowControl w:val="0"/>
        <w:numPr>
          <w:ilvl w:val="1"/>
          <w:numId w:val="5"/>
        </w:numPr>
        <w:tabs>
          <w:tab w:val="left" w:pos="5184"/>
        </w:tabs>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 xml:space="preserve">Domanda-specchio: </w:t>
      </w:r>
      <w:r w:rsidRPr="009076A5">
        <w:rPr>
          <w:rFonts w:ascii="Times New Roman" w:hAnsi="Times New Roman" w:cs="Times New Roman"/>
          <w:sz w:val="24"/>
          <w:szCs w:val="24"/>
        </w:rPr>
        <w:t>la domanda è rinviata all’insieme del gruppo.</w:t>
      </w:r>
      <w:r>
        <w:rPr>
          <w:rFonts w:ascii="Times New Roman" w:hAnsi="Times New Roman" w:cs="Times New Roman"/>
          <w:i/>
          <w:sz w:val="24"/>
          <w:szCs w:val="24"/>
        </w:rPr>
        <w:t xml:space="preserve"> </w:t>
      </w:r>
      <w:r w:rsidRPr="00BD50CE">
        <w:rPr>
          <w:rFonts w:ascii="Times New Roman" w:hAnsi="Times New Roman" w:cs="Times New Roman"/>
          <w:sz w:val="24"/>
          <w:szCs w:val="24"/>
        </w:rPr>
        <w:t>Esempio: Marco: “</w:t>
      </w:r>
      <w:r>
        <w:rPr>
          <w:rFonts w:ascii="Times New Roman" w:hAnsi="Times New Roman" w:cs="Times New Roman"/>
          <w:sz w:val="24"/>
          <w:szCs w:val="24"/>
        </w:rPr>
        <w:t>Tu che cosa ne pensi</w:t>
      </w:r>
      <w:r w:rsidRPr="00BD50CE">
        <w:rPr>
          <w:rFonts w:ascii="Times New Roman" w:hAnsi="Times New Roman" w:cs="Times New Roman"/>
          <w:sz w:val="24"/>
          <w:szCs w:val="24"/>
        </w:rPr>
        <w:t xml:space="preserve"> del male nel mondo?”. Il catechista: “Voi (membri del gruppo) che cosa ne pensate? Siete d’accordo con l’ultima posizione espressa?”</w:t>
      </w:r>
    </w:p>
    <w:p w:rsidR="00F00ED5" w:rsidRPr="00BD50CE" w:rsidRDefault="00F00ED5" w:rsidP="00F00ED5">
      <w:pPr>
        <w:widowControl w:val="0"/>
        <w:numPr>
          <w:ilvl w:val="0"/>
          <w:numId w:val="5"/>
        </w:numPr>
        <w:tabs>
          <w:tab w:val="left" w:pos="5184"/>
        </w:tabs>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Riformulare e organizzare le risposte</w:t>
      </w:r>
      <w:r>
        <w:rPr>
          <w:rFonts w:ascii="Times New Roman" w:hAnsi="Times New Roman" w:cs="Times New Roman"/>
          <w:i/>
          <w:sz w:val="24"/>
          <w:szCs w:val="24"/>
        </w:rPr>
        <w:t xml:space="preserve">. </w:t>
      </w:r>
      <w:r w:rsidRPr="00BD50CE">
        <w:rPr>
          <w:rFonts w:ascii="Times New Roman" w:hAnsi="Times New Roman" w:cs="Times New Roman"/>
          <w:sz w:val="24"/>
          <w:szCs w:val="24"/>
        </w:rPr>
        <w:t>E’ un procedimento adatto a favorire la comprensione reciproca. Non si tratta di una ripetizione, che riporterebbe in maniera identica quanto è stato espresso, ma di una sintesi di idee e di sentimenti che il catechista veramente recepisce. I ragazzi, sentendosi compresi, sono incoraggiati a continuare i loro interventi. D’altra parte la riformulazione chiara, condensata, precisa, fedele, offre agli altri membri l’opportunità di far proprio, senza ambiguità e senza equivoco, l’essenziale del messaggio emerso. Infine questa tecnica consente di fare il punto della situazione, di non disperdere le idee, di rimanere nell’alveo della questione, di sintetizzare i risultati raggiunti, di essere rilancio verso nuovi approfondimenti.</w:t>
      </w:r>
    </w:p>
    <w:p w:rsidR="00F00ED5" w:rsidRPr="009076A5" w:rsidRDefault="00F00ED5" w:rsidP="00F00ED5">
      <w:pPr>
        <w:widowControl w:val="0"/>
        <w:numPr>
          <w:ilvl w:val="0"/>
          <w:numId w:val="5"/>
        </w:numPr>
        <w:tabs>
          <w:tab w:val="left" w:pos="5184"/>
        </w:tabs>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Alternare riflessioni oggettive e comunicazione di idee ad esperienze personali e vissuti soggettivi.</w:t>
      </w:r>
    </w:p>
    <w:p w:rsidR="00F00ED5" w:rsidRPr="009076A5" w:rsidRDefault="00F00ED5" w:rsidP="00F00ED5">
      <w:pPr>
        <w:widowControl w:val="0"/>
        <w:tabs>
          <w:tab w:val="left" w:pos="5184"/>
        </w:tabs>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Discutere del rapporto scienza-fede e del caso Galileo, della formazione del Canone biblico e del “Codice da Vinci”, richiede riflessioni il più possibile oggettive, storicamente fondate, teoriche, che esprimano idee, convinzioni, ipotesi, generalizzazioni…; tuttavia, quando è possibile, e ciò dipende evidentemente anche dall’argomento, è bene che il catechista “personalizzi” il discorso, chiedendo </w:t>
      </w:r>
      <w:r w:rsidRPr="009076A5">
        <w:rPr>
          <w:rFonts w:ascii="Times New Roman" w:hAnsi="Times New Roman" w:cs="Times New Roman"/>
          <w:sz w:val="24"/>
          <w:szCs w:val="24"/>
        </w:rPr>
        <w:lastRenderedPageBreak/>
        <w:t>ai partecipanti di raccontare proprie esperienze, di manifestare i propri sentimenti, senza forzature, in un clima accogliente e rispettoso. Nel parlare della nascita e dell’infanzia di Gesù, per es</w:t>
      </w:r>
      <w:r>
        <w:rPr>
          <w:rFonts w:ascii="Times New Roman" w:hAnsi="Times New Roman" w:cs="Times New Roman"/>
          <w:sz w:val="24"/>
          <w:szCs w:val="24"/>
        </w:rPr>
        <w:t xml:space="preserve">empio, si potrebbe chiedere ai </w:t>
      </w:r>
      <w:r w:rsidRPr="009076A5">
        <w:rPr>
          <w:rFonts w:ascii="Times New Roman" w:hAnsi="Times New Roman" w:cs="Times New Roman"/>
          <w:sz w:val="24"/>
          <w:szCs w:val="24"/>
        </w:rPr>
        <w:t>fanciulli di ripensare alla propria infanzia, al rapporto con i genitori…; nel discutere del valore della Chiesa come comunità si potrebbero interpellare i ragazzi su come vivono nella comunità-gruppo, nella parrocchia, qual è la storia del gruppo, quali esperienze significative li hanno visti protagonisti insieme… . Ci sono poi molteplici occasioni per far riferimento alla vita dei giovani: un malessere, un’amicizia infranta, la festa per un compleanno… comportano la manifestazione di sentimenti e atteggiamenti che il catechista può cogliere e, con molto garbo, investigare, qualora naturalmente i ragazzi siano disponibili. Questi momenti sono generalmente intensi e molto apprezzati dai giovani, che sono chiamati a guardarsi dentro ed a condividere le proprie emozioni ed esperienze. Il catechista, in particolare, ringrazierà coloro che si sono “esposti”, rivelano il loro animo e sottolineerà che la loro disponibilità ha arricchito tutt</w:t>
      </w:r>
      <w:r>
        <w:rPr>
          <w:rFonts w:ascii="Times New Roman" w:hAnsi="Times New Roman" w:cs="Times New Roman"/>
          <w:sz w:val="24"/>
          <w:szCs w:val="24"/>
        </w:rPr>
        <w:t>o il gruppo</w:t>
      </w:r>
      <w:r w:rsidRPr="009076A5">
        <w:rPr>
          <w:rFonts w:ascii="Times New Roman" w:hAnsi="Times New Roman" w:cs="Times New Roman"/>
          <w:sz w:val="24"/>
          <w:szCs w:val="24"/>
        </w:rPr>
        <w:t xml:space="preserve">. </w:t>
      </w:r>
    </w:p>
    <w:p w:rsidR="00F00ED5" w:rsidRDefault="00F00ED5" w:rsidP="00F00ED5">
      <w:pPr>
        <w:spacing w:after="0" w:line="240" w:lineRule="auto"/>
        <w:rPr>
          <w:rFonts w:ascii="Times New Roman" w:hAnsi="Times New Roman" w:cs="Times New Roman"/>
          <w:i/>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Come mantenere la disciplina</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Il clima in cui si svolge l’incontro di gruppo condiziona, anche pesantemente, la sua maturazione e il suo futuro. A sua volta il clima è condizionato dalla disciplina, intesa come l’insieme delle reazioni affettive e comportamentali dei partecipanti agli incontri. Essa non è qualcosa di intimo, spontaneo, impalpabile, anzi è il prodotto di un’azione specifica e mirata del catechista, che si proporrà al gruppo assumendo </w:t>
      </w:r>
      <w:r>
        <w:rPr>
          <w:rFonts w:ascii="Times New Roman" w:hAnsi="Times New Roman" w:cs="Times New Roman"/>
          <w:sz w:val="24"/>
          <w:szCs w:val="24"/>
        </w:rPr>
        <w:t>alcuni</w:t>
      </w:r>
      <w:r w:rsidRPr="009076A5">
        <w:rPr>
          <w:rFonts w:ascii="Times New Roman" w:hAnsi="Times New Roman" w:cs="Times New Roman"/>
          <w:sz w:val="24"/>
          <w:szCs w:val="24"/>
        </w:rPr>
        <w:t xml:space="preserve"> atteggiamenti guida del suo comportamento.</w:t>
      </w:r>
    </w:p>
    <w:p w:rsidR="00F00ED5" w:rsidRPr="009076A5" w:rsidRDefault="00F00ED5" w:rsidP="00F00ED5">
      <w:pPr>
        <w:numPr>
          <w:ilvl w:val="0"/>
          <w:numId w:val="7"/>
        </w:numPr>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Parco nel parlare</w:t>
      </w:r>
      <w:r w:rsidRPr="009076A5">
        <w:rPr>
          <w:rFonts w:ascii="Times New Roman" w:hAnsi="Times New Roman" w:cs="Times New Roman"/>
          <w:sz w:val="24"/>
          <w:szCs w:val="24"/>
        </w:rPr>
        <w:t xml:space="preserve">. Le chiacchiere, la verbosità, sono un difetto, un esempio che contrasta con la richiesta ai ragazzi di controllare e indirizzare i loro interventi. Giova alla disciplina che il  catechista sia un tantino ermetico, nel senso che non sia scontato prevedere che cosa farà o dirà. Le parole non devono sommergere i fatti, protagonisti della relazione educativa: aver fama di persona che fa fatti, non parole, è utile. </w:t>
      </w:r>
    </w:p>
    <w:p w:rsidR="00F00ED5" w:rsidRPr="009076A5" w:rsidRDefault="00F00ED5" w:rsidP="00F00ED5">
      <w:pPr>
        <w:numPr>
          <w:ilvl w:val="0"/>
          <w:numId w:val="7"/>
        </w:numPr>
        <w:spacing w:after="0" w:line="240" w:lineRule="auto"/>
        <w:ind w:left="0"/>
        <w:rPr>
          <w:rFonts w:ascii="Times New Roman" w:hAnsi="Times New Roman" w:cs="Times New Roman"/>
          <w:sz w:val="24"/>
          <w:szCs w:val="24"/>
        </w:rPr>
      </w:pPr>
      <w:r w:rsidRPr="009076A5">
        <w:rPr>
          <w:rFonts w:ascii="Times New Roman" w:hAnsi="Times New Roman" w:cs="Times New Roman"/>
          <w:i/>
          <w:sz w:val="24"/>
          <w:szCs w:val="24"/>
        </w:rPr>
        <w:t>Dotato di senso dell’umorismo</w:t>
      </w:r>
      <w:r w:rsidRPr="009076A5">
        <w:rPr>
          <w:rFonts w:ascii="Times New Roman" w:hAnsi="Times New Roman" w:cs="Times New Roman"/>
          <w:sz w:val="24"/>
          <w:szCs w:val="24"/>
        </w:rPr>
        <w:t xml:space="preserve">. La battuta, il sorriso, saper interpretare le situazioni sdrammatizzandole, è una dote preziosa, perché diffonde armonia, nonché avvicina il  catechista ai partecipanti, che vivono l’incontro di gruppo serenamente. Chiaramente non devono essere intaccati la serietà e l’impegno: anzi aumenteranno, in quanto favoriti da un clima di unità, di “complicità”. </w:t>
      </w:r>
    </w:p>
    <w:p w:rsidR="00F00ED5" w:rsidRPr="009076A5" w:rsidRDefault="00F00ED5" w:rsidP="00F00ED5">
      <w:pPr>
        <w:numPr>
          <w:ilvl w:val="0"/>
          <w:numId w:val="7"/>
        </w:numPr>
        <w:spacing w:after="0" w:line="240" w:lineRule="auto"/>
        <w:ind w:left="0"/>
        <w:rPr>
          <w:rFonts w:ascii="Times New Roman" w:hAnsi="Times New Roman" w:cs="Times New Roman"/>
          <w:i/>
          <w:sz w:val="24"/>
          <w:szCs w:val="24"/>
        </w:rPr>
      </w:pPr>
      <w:r w:rsidRPr="009076A5">
        <w:rPr>
          <w:rFonts w:ascii="Times New Roman" w:hAnsi="Times New Roman" w:cs="Times New Roman"/>
          <w:i/>
          <w:sz w:val="24"/>
          <w:szCs w:val="24"/>
        </w:rPr>
        <w:t>Armato di persuasione</w:t>
      </w:r>
      <w:r w:rsidRPr="009076A5">
        <w:rPr>
          <w:rFonts w:ascii="Times New Roman" w:hAnsi="Times New Roman" w:cs="Times New Roman"/>
          <w:sz w:val="24"/>
          <w:szCs w:val="24"/>
        </w:rPr>
        <w:t>. Ogni persona aderisce più facilmente a ciò che le è proposto, senza imposizione. Questo perché per far volere qualche cosa bisogna farla amare e per farla amare occorre presentarla come corrispondente all'interesse e all'amore proprio dell'agente. I fanciulli e i ragazzi, ma anche adolescenti e giovani</w:t>
      </w:r>
      <w:r>
        <w:rPr>
          <w:rFonts w:ascii="Times New Roman" w:hAnsi="Times New Roman" w:cs="Times New Roman"/>
          <w:sz w:val="24"/>
          <w:szCs w:val="24"/>
        </w:rPr>
        <w:t>,</w:t>
      </w:r>
      <w:r w:rsidRPr="009076A5">
        <w:rPr>
          <w:rFonts w:ascii="Times New Roman" w:hAnsi="Times New Roman" w:cs="Times New Roman"/>
          <w:sz w:val="24"/>
          <w:szCs w:val="24"/>
        </w:rPr>
        <w:t xml:space="preserve"> seguiranno i suggerimenti e le indicazioni del catechista tanto più volentieri quanto più sembreranno loro conformi al proprio interesse (amor proprio). </w:t>
      </w:r>
    </w:p>
    <w:p w:rsidR="00F00ED5" w:rsidRPr="004625D9" w:rsidRDefault="00F00ED5" w:rsidP="00F00ED5">
      <w:pPr>
        <w:numPr>
          <w:ilvl w:val="0"/>
          <w:numId w:val="7"/>
        </w:numPr>
        <w:spacing w:after="0" w:line="240" w:lineRule="auto"/>
        <w:ind w:left="0"/>
        <w:rPr>
          <w:rFonts w:ascii="Times New Roman" w:hAnsi="Times New Roman" w:cs="Times New Roman"/>
          <w:i/>
          <w:sz w:val="24"/>
          <w:szCs w:val="24"/>
        </w:rPr>
      </w:pPr>
      <w:r w:rsidRPr="00BD50CE">
        <w:rPr>
          <w:rFonts w:ascii="Times New Roman" w:hAnsi="Times New Roman" w:cs="Times New Roman"/>
          <w:i/>
          <w:sz w:val="24"/>
          <w:szCs w:val="24"/>
        </w:rPr>
        <w:t>Legislatore comprensivo</w:t>
      </w:r>
      <w:r w:rsidRPr="00BD50CE">
        <w:rPr>
          <w:rFonts w:ascii="Times New Roman" w:hAnsi="Times New Roman" w:cs="Times New Roman"/>
          <w:sz w:val="24"/>
          <w:szCs w:val="24"/>
        </w:rPr>
        <w:t>. L’incontro di gruppo non si esaurisce certo in un regolamento, così come una scala non si esaurisce nel primo scalino. Però per passare al secondo scalino occorre salire il primo. Così, affinchè i</w:t>
      </w:r>
      <w:r>
        <w:rPr>
          <w:rFonts w:ascii="Times New Roman" w:hAnsi="Times New Roman" w:cs="Times New Roman"/>
          <w:sz w:val="24"/>
          <w:szCs w:val="24"/>
        </w:rPr>
        <w:t xml:space="preserve"> ragazzi</w:t>
      </w:r>
      <w:r w:rsidRPr="00BD50CE">
        <w:rPr>
          <w:rFonts w:ascii="Times New Roman" w:hAnsi="Times New Roman" w:cs="Times New Roman"/>
          <w:sz w:val="24"/>
          <w:szCs w:val="24"/>
        </w:rPr>
        <w:t xml:space="preserve"> passi</w:t>
      </w:r>
      <w:r>
        <w:rPr>
          <w:rFonts w:ascii="Times New Roman" w:hAnsi="Times New Roman" w:cs="Times New Roman"/>
          <w:sz w:val="24"/>
          <w:szCs w:val="24"/>
        </w:rPr>
        <w:t>no</w:t>
      </w:r>
      <w:r w:rsidRPr="00BD50CE">
        <w:rPr>
          <w:rFonts w:ascii="Times New Roman" w:hAnsi="Times New Roman" w:cs="Times New Roman"/>
          <w:sz w:val="24"/>
          <w:szCs w:val="24"/>
        </w:rPr>
        <w:t xml:space="preserve"> all'interiorizzazione di comportamenti e atteggiamenti disciplinati, è necessario indicar</w:t>
      </w:r>
      <w:r>
        <w:rPr>
          <w:rFonts w:ascii="Times New Roman" w:hAnsi="Times New Roman" w:cs="Times New Roman"/>
          <w:sz w:val="24"/>
          <w:szCs w:val="24"/>
        </w:rPr>
        <w:t>e loro</w:t>
      </w:r>
      <w:r w:rsidRPr="00BD50CE">
        <w:rPr>
          <w:rFonts w:ascii="Times New Roman" w:hAnsi="Times New Roman" w:cs="Times New Roman"/>
          <w:sz w:val="24"/>
          <w:szCs w:val="24"/>
        </w:rPr>
        <w:t xml:space="preserve"> quali norme </w:t>
      </w:r>
      <w:r>
        <w:rPr>
          <w:rFonts w:ascii="Times New Roman" w:hAnsi="Times New Roman" w:cs="Times New Roman"/>
          <w:sz w:val="24"/>
          <w:szCs w:val="24"/>
        </w:rPr>
        <w:t>sono</w:t>
      </w:r>
      <w:r w:rsidRPr="00BD50CE">
        <w:rPr>
          <w:rFonts w:ascii="Times New Roman" w:hAnsi="Times New Roman" w:cs="Times New Roman"/>
          <w:sz w:val="24"/>
          <w:szCs w:val="24"/>
        </w:rPr>
        <w:t xml:space="preserve"> chiamat</w:t>
      </w:r>
      <w:r>
        <w:rPr>
          <w:rFonts w:ascii="Times New Roman" w:hAnsi="Times New Roman" w:cs="Times New Roman"/>
          <w:sz w:val="24"/>
          <w:szCs w:val="24"/>
        </w:rPr>
        <w:t>i</w:t>
      </w:r>
      <w:r w:rsidRPr="00BD50CE">
        <w:rPr>
          <w:rFonts w:ascii="Times New Roman" w:hAnsi="Times New Roman" w:cs="Times New Roman"/>
          <w:sz w:val="24"/>
          <w:szCs w:val="24"/>
        </w:rPr>
        <w:t xml:space="preserve"> a rispettare: a volte i ragazzi non sanno che cosa possono o non possono fare, per il semplice fatto che il catechista non l'ha mai detto con chiarezza. Individuare dei punti cardine, proposti ai partecipanti come termini di riferimento condivisi, con cui confrontare i singoli comportamenti, fa</w:t>
      </w:r>
      <w:r>
        <w:rPr>
          <w:rFonts w:ascii="Times New Roman" w:hAnsi="Times New Roman" w:cs="Times New Roman"/>
          <w:sz w:val="24"/>
          <w:szCs w:val="24"/>
        </w:rPr>
        <w:t>’</w:t>
      </w:r>
      <w:r w:rsidRPr="00BD50CE">
        <w:rPr>
          <w:rFonts w:ascii="Times New Roman" w:hAnsi="Times New Roman" w:cs="Times New Roman"/>
          <w:sz w:val="24"/>
          <w:szCs w:val="24"/>
        </w:rPr>
        <w:t xml:space="preserve"> crescere il gruppo.</w:t>
      </w:r>
    </w:p>
    <w:p w:rsidR="00F00ED5" w:rsidRPr="004625D9" w:rsidRDefault="00F00ED5" w:rsidP="00F00ED5">
      <w:pPr>
        <w:spacing w:after="0" w:line="240" w:lineRule="auto"/>
        <w:rPr>
          <w:rFonts w:ascii="Times New Roman" w:hAnsi="Times New Roman" w:cs="Times New Roman"/>
          <w:sz w:val="24"/>
          <w:szCs w:val="24"/>
        </w:rPr>
      </w:pPr>
      <w:r>
        <w:rPr>
          <w:rFonts w:ascii="Times New Roman" w:hAnsi="Times New Roman" w:cs="Times New Roman"/>
          <w:sz w:val="24"/>
          <w:szCs w:val="24"/>
        </w:rPr>
        <w:t>L’assunzione di questi atteggiamenti non trasforma il gruppo in un organismo formato da ragazzi silenziosi e attenti, rispettosi delle regole e pendenti dalle labbra del catechista. Però aiutano. Come aiutano il numero contenuto dei membri del gruppo, l’ambiente in cui si svolge l’incontro, che deve essere raccolto e non dispersivo, la durata della riunione, nonché le sue modalità di svolgimento. Infatti, come abbiamo già ricordato, riuscire a coinvolgere la dimensione affettiva dei partecipanti sollecita la loro motivazione e dunque la loro attenzione. Anche la struttura dell’incontro ha la sua importanza: se la prolissità del catechista è occasione di distrazione, la varietà della proposta, che può svolgersi nella visione di un breve video, in una discussione, in un’attività d’animazione, nel racconto di una storia, nella spiegazione sintetica e accattivante del catechista, favoriscono la concentrazione dei membri del gruppo. Nella consapevolezza, comunque, che mantenere la disciplina è comunque un’impresa…</w:t>
      </w:r>
    </w:p>
    <w:p w:rsidR="00F00ED5" w:rsidRPr="004625D9" w:rsidRDefault="00F00ED5" w:rsidP="00F00ED5">
      <w:pPr>
        <w:spacing w:after="0" w:line="240" w:lineRule="auto"/>
        <w:rPr>
          <w:rFonts w:ascii="Times New Roman" w:hAnsi="Times New Roman" w:cs="Times New Roman"/>
          <w:i/>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Come risolvere i conflitti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 xml:space="preserve">In tutti i gruppi esiste la possibilità di un conflitto, per motivi molteplici: dalla rivalità inespressa alla frustrazione per il mancato appagamento delle esigenze personali, dalla delusione relativa al comportamento dell’educatore alla diversità degli obiettivi dei partecipanti. I conflitti possono essere, diciamo così, personali, relativi cioè a due membri del gruppo, oppure possono coinvolgere più sottogruppi. In ogni caso il catechista deve cercare di dare un “nome” a quel conflitto, elaborandolo, non ignorandolo. </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Lo stesso educatore potrebbe essere coinvolto in un confronto più o meno duro con uno dei membri del gruppo. In tal caso cercherà di rispettare i seguenti principi: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Evidenziare nel giovane le sue debolezze, ma anche tutti i suoi lati positivi;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 xml:space="preserve">Ricordarsi che tanto più forte </w:t>
      </w:r>
      <w:r>
        <w:rPr>
          <w:rFonts w:ascii="Times New Roman" w:hAnsi="Times New Roman" w:cs="Times New Roman"/>
          <w:sz w:val="24"/>
          <w:szCs w:val="24"/>
        </w:rPr>
        <w:t>è la relazione con quel ragazzo</w:t>
      </w:r>
      <w:r w:rsidRPr="009076A5">
        <w:rPr>
          <w:rFonts w:ascii="Times New Roman" w:hAnsi="Times New Roman" w:cs="Times New Roman"/>
          <w:sz w:val="24"/>
          <w:szCs w:val="24"/>
        </w:rPr>
        <w:t>, tanto più forte può essere il confronto;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Fare attenzione alla suscettibilità e alla capacità di sopportare del giovane;</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Mettere a confronto il ragazzo più con il suo comportamento che con le sue motivazioni;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Distinguere nettamente tra la descrizione del comportamento, l’interpretazione e l’espressione dei suoi sentimenti;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Invitare l’interlocutore ad esprimere le proprie reazioni;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Chiedere ai ragazzi di essere messo anche lui a confronto con se stesso, con il suo comportamento, e reagire a tali confronti senza scusarsi o giustificarsi.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Più frequente, però, è il caso di conflitti interni al gruppo. Esistono fasi precise che permettono di elaborare e cercare di risolvere questi dissidi:</w:t>
      </w:r>
    </w:p>
    <w:p w:rsidR="00F00ED5" w:rsidRPr="009076A5" w:rsidRDefault="00F00ED5" w:rsidP="00F00ED5">
      <w:pPr>
        <w:numPr>
          <w:ilvl w:val="0"/>
          <w:numId w:val="2"/>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Fase prima: analisi della situazione conflittuale, che coinvolge tutti i membri del gruppo, chiamati a fornire informazioni, punti di vista diversi. In tal modo il problema “impregna” i partecipanti.</w:t>
      </w:r>
    </w:p>
    <w:p w:rsidR="00F00ED5" w:rsidRPr="009076A5" w:rsidRDefault="00F00ED5" w:rsidP="00F00ED5">
      <w:pPr>
        <w:numPr>
          <w:ilvl w:val="0"/>
          <w:numId w:val="2"/>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Fase seconda: ricerca attiva di una soluzione, attraverso: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 “frantumazione”, che permette di “smontare” la situazione conflittuale (che cosa succede se sopprimiamo questa situazione? Se la rendiamo complessa? Se vi aggiungiamo nuove regole? Se la semplifichiamo? Se ne sopprimiamo alcune parti? Se la combiniamo con altre situazioni? Se facciamo il contrario? Se cambiamo l’ordine spaziale e temporale del problema? Se si cambia un punto conservando il resto?...)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L’analogia.  Consiste, in un primo tempo, nella ricerca di tutte le situazioni esterne alla situazione considerata, che abbiano con essa una somiglianza più o meno grande. Poi il gruppo, dopo aver individuato le soluzioni per le situazio</w:t>
      </w:r>
      <w:r>
        <w:rPr>
          <w:rFonts w:ascii="Times New Roman" w:hAnsi="Times New Roman" w:cs="Times New Roman"/>
          <w:sz w:val="24"/>
          <w:szCs w:val="24"/>
        </w:rPr>
        <w:t>ni analoghe, cerca di applicarle</w:t>
      </w:r>
      <w:r w:rsidRPr="009076A5">
        <w:rPr>
          <w:rFonts w:ascii="Times New Roman" w:hAnsi="Times New Roman" w:cs="Times New Roman"/>
          <w:sz w:val="24"/>
          <w:szCs w:val="24"/>
        </w:rPr>
        <w:t xml:space="preserve"> al vero problema.</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Le piste. Il gruppo cerca di individuare il maggior numero possibile di soluzioni, che vengono poi esaminate una ad una, in modo approfondito.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Il sistema ideale. Senza tener conto della situazione problematica attuale, il gruppo formula il sistema di rapporti ideale, capace di rispondere nel modo migliore al tipo di relazioni che si intessono tra i membri. Poi analizza a fondo le differenze tra questa soluzione ideale e la soluzione attuale. Infine, tenendo conto della realtà, studia ogni singola differenza e cerca di modificarla per raggiungere l’ideale.</w:t>
      </w:r>
    </w:p>
    <w:p w:rsidR="00F00ED5" w:rsidRPr="009076A5" w:rsidRDefault="00F00ED5" w:rsidP="00F00ED5">
      <w:pPr>
        <w:numPr>
          <w:ilvl w:val="0"/>
          <w:numId w:val="2"/>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Fase terza. Ritorno al razionale. Consiste nel valorizzare le soluzioni trovate, individuandone le condizioni e le conseguenze.</w:t>
      </w:r>
    </w:p>
    <w:p w:rsidR="00F00ED5" w:rsidRDefault="00F00ED5" w:rsidP="00F00ED5">
      <w:pPr>
        <w:spacing w:after="0" w:line="240" w:lineRule="auto"/>
        <w:rPr>
          <w:rFonts w:ascii="Times New Roman" w:hAnsi="Times New Roman" w:cs="Times New Roman"/>
          <w:i/>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Il ruolo del catechista nel conflitto</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Il catechista assume, nel processo di soluzione dei conflitti, due ruoli decisivi. Da un lato, infatti, agirà come animatore, facilitatore della ricerca di soluzioni: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sorveglia le condizioni materiali, cioè confort, tranquillità delle sedute, tempo, disposizione ottimale dello spazio…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Facilita la fase 1</w:t>
      </w:r>
      <w:r w:rsidRPr="009076A5">
        <w:rPr>
          <w:rFonts w:ascii="Times New Roman" w:hAnsi="Times New Roman" w:cs="Times New Roman"/>
          <w:sz w:val="24"/>
          <w:szCs w:val="24"/>
        </w:rPr>
        <w:t>, conducendo il gruppo ad un’analisi completa della situazione conflittuale, di cui i ragazzi sono chiamati a “prendere le misure”: cause, effetti…</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Riformula, stimola, ricorda e richiama tutto ciò che il gruppo elabora nella fase 2;</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Sintetizza le soluzioni che vengono proposte nella fase 3.</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lastRenderedPageBreak/>
        <w:t>Un gruppo di catechesi ha come obiettivo la maturazione consapevole dei membri, che hanno da acquisire quella responsabilità che è dell’uomo, ma anche  del cristiano. Ecco perché il catechista, oltre ad assumere il ruolo di facilitatore, ha anche il compito di guidare i ragazzi nella soluzione dei problemi in un orizzonte di fede.</w:t>
      </w:r>
    </w:p>
    <w:p w:rsidR="00F00ED5" w:rsidRPr="009076A5" w:rsidRDefault="00F00ED5" w:rsidP="00F00ED5">
      <w:pPr>
        <w:spacing w:after="0" w:line="240" w:lineRule="auto"/>
        <w:rPr>
          <w:rFonts w:ascii="Times New Roman" w:hAnsi="Times New Roman" w:cs="Times New Roman"/>
          <w:sz w:val="24"/>
          <w:szCs w:val="24"/>
        </w:rPr>
      </w:pPr>
    </w:p>
    <w:p w:rsidR="00F00ED5" w:rsidRPr="009076A5" w:rsidRDefault="00F00ED5" w:rsidP="00F00ED5">
      <w:pPr>
        <w:spacing w:after="0" w:line="240" w:lineRule="auto"/>
        <w:rPr>
          <w:rFonts w:ascii="Times New Roman" w:hAnsi="Times New Roman" w:cs="Times New Roman"/>
          <w:i/>
          <w:sz w:val="24"/>
          <w:szCs w:val="24"/>
        </w:rPr>
      </w:pPr>
      <w:r w:rsidRPr="009076A5">
        <w:rPr>
          <w:rFonts w:ascii="Times New Roman" w:hAnsi="Times New Roman" w:cs="Times New Roman"/>
          <w:i/>
          <w:sz w:val="24"/>
          <w:szCs w:val="24"/>
        </w:rPr>
        <w:t>Un itinerario per riscoprirsi fratelli</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L’atteggiamento cristiano che il catechista potrebbe proporre, nell’affrontare un conflitto, sarà quello ispirato al Vangelo: “Non vendicarti del malvagio facendogli la stessa cosa che ti ha fatto. Al contrario, se qualcuno ti dà uno schiaffo sulla guancia destra, porgigli la sinistra. Se vuole farti un processo per toglierti la tunica, lasciagli anche il tuo mantello. Se ti costringerà ad accompagnarlo per un miglio, fanne due con lui” (Mt5,39-41). Questa non è certo passività, né codardia, ma è il vero coraggio, quello che resiste alla voglia di vendetta per mettere l’altro di fronte alla propria responsabilità. Non è semplice, però, interiorizzare questi v</w:t>
      </w:r>
      <w:r>
        <w:rPr>
          <w:rFonts w:ascii="Times New Roman" w:hAnsi="Times New Roman" w:cs="Times New Roman"/>
          <w:sz w:val="24"/>
          <w:szCs w:val="24"/>
        </w:rPr>
        <w:t xml:space="preserve">alori che richiedono una grande </w:t>
      </w:r>
      <w:r w:rsidRPr="009076A5">
        <w:rPr>
          <w:rFonts w:ascii="Times New Roman" w:hAnsi="Times New Roman" w:cs="Times New Roman"/>
          <w:sz w:val="24"/>
          <w:szCs w:val="24"/>
        </w:rPr>
        <w:t>maturità, umana e cristiana. Talvolta il dissidio scoppia anche dove non si vede alcun motivo di contesa e</w:t>
      </w:r>
      <w:r>
        <w:rPr>
          <w:rFonts w:ascii="Times New Roman" w:hAnsi="Times New Roman" w:cs="Times New Roman"/>
          <w:sz w:val="24"/>
          <w:szCs w:val="24"/>
        </w:rPr>
        <w:t>ppure</w:t>
      </w:r>
      <w:r w:rsidRPr="009076A5">
        <w:rPr>
          <w:rFonts w:ascii="Times New Roman" w:hAnsi="Times New Roman" w:cs="Times New Roman"/>
          <w:sz w:val="24"/>
          <w:szCs w:val="24"/>
        </w:rPr>
        <w:t xml:space="preserve"> i membri del gruppo si criticano e si contrastano. Del resto la discordia è una malattia congenita, la più difficile </w:t>
      </w:r>
      <w:r>
        <w:rPr>
          <w:rFonts w:ascii="Times New Roman" w:hAnsi="Times New Roman" w:cs="Times New Roman"/>
          <w:sz w:val="24"/>
          <w:szCs w:val="24"/>
        </w:rPr>
        <w:t xml:space="preserve">da curare e guarire. </w:t>
      </w:r>
      <w:r w:rsidRPr="009076A5">
        <w:rPr>
          <w:rFonts w:ascii="Times New Roman" w:hAnsi="Times New Roman" w:cs="Times New Roman"/>
          <w:sz w:val="24"/>
          <w:szCs w:val="24"/>
        </w:rPr>
        <w:t>Per combattere e scoraggiare il conflitto all’interno del gruppo, occorre recuperare il senso della fratellanza universale; ma per vedere nell’avversario un fratello, occorre prima di tutto riscoprire la paternità di Dio.</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Chi ama un padre ama anche i suoi figli: chi ama Dio ama anche i fratelli (cfr. 1Gv 5);</w:t>
      </w:r>
    </w:p>
    <w:p w:rsidR="00F00ED5" w:rsidRPr="009076A5" w:rsidRDefault="00F00ED5" w:rsidP="00F00ED5">
      <w:pPr>
        <w:numPr>
          <w:ilvl w:val="0"/>
          <w:numId w:val="1"/>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Chi ama i figli ama il padre, chi ama i fratelli ama Dio (cfr. 1Gv 4)</w:t>
      </w:r>
    </w:p>
    <w:p w:rsidR="00F00ED5" w:rsidRPr="009076A5" w:rsidRDefault="00F00ED5" w:rsidP="00F00ED5">
      <w:pPr>
        <w:spacing w:after="0" w:line="240" w:lineRule="auto"/>
        <w:rPr>
          <w:rFonts w:ascii="Times New Roman" w:hAnsi="Times New Roman" w:cs="Times New Roman"/>
          <w:sz w:val="24"/>
          <w:szCs w:val="24"/>
        </w:rPr>
      </w:pPr>
      <w:r w:rsidRPr="009076A5">
        <w:rPr>
          <w:rFonts w:ascii="Times New Roman" w:hAnsi="Times New Roman" w:cs="Times New Roman"/>
          <w:sz w:val="24"/>
          <w:szCs w:val="24"/>
        </w:rPr>
        <w:t>Un esercizio che condurrà i ragazzi a vivere come fratelli è quello di “comportarsi da fratelli” con tutti, secondo lo spirito evangelico, tutte le volte che capita l’occasione. Infatti, come chi vuole imparare a dipingere deve dipingere e chi vuole imparare una lingua la deve parlare, così chi vuole diventare sempre più fratello degli altri deve praticare la regola della fraternità, che può declinarsi in questi sei atteggiamenti:</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Riconoscere che siamo poco fraterni, perché pretendiamo attenzione e cura dagli altri, ma li offriamo raramente e solo a chi ci interessa;</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Non fare agli altri quello che non vuoi sia fatto a te. Cominciamo ad applicare noi questa norma che, se venisse davvero seguita da tutti, potrebbe cambiare l’intera società;</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Mostriamo piena disponibilità nell’ascolto dell’altro. Non di rado “il parlare” esprime voglia di potere sull’altro, nasconde i propri sentimenti di sfiducia e rifiuto. Le persone hanno più bisogno di ascolto che di parole.</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Sopportiamo gli uni i pesi degli altri. Questa norma riassume tutta la legge di Cristo. Ci invita e servire gli altri, ad offrire un aiuto concreto al fratello: una telefonata, un saluto cordiale, una condivisione delle sue piccole e grandi difficoltà…;</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Perdoniamoci a vicenda, perché chi crede di non avere nulla da farsi perdonare è superbo o cieco</w:t>
      </w:r>
      <w:r>
        <w:rPr>
          <w:rFonts w:ascii="Times New Roman" w:hAnsi="Times New Roman" w:cs="Times New Roman"/>
          <w:sz w:val="24"/>
          <w:szCs w:val="24"/>
        </w:rPr>
        <w:t xml:space="preserve"> (</w:t>
      </w:r>
      <w:r w:rsidRPr="004A190F">
        <w:rPr>
          <w:rFonts w:ascii="Times New Roman" w:hAnsi="Times New Roman" w:cs="Times New Roman"/>
          <w:sz w:val="24"/>
          <w:szCs w:val="24"/>
        </w:rPr>
        <w:t>Cfr. Gv 8,9</w:t>
      </w:r>
      <w:r>
        <w:rPr>
          <w:rFonts w:ascii="Times New Roman" w:hAnsi="Times New Roman" w:cs="Times New Roman"/>
          <w:sz w:val="24"/>
          <w:szCs w:val="24"/>
        </w:rPr>
        <w:t>)</w:t>
      </w:r>
      <w:r w:rsidRPr="009076A5">
        <w:rPr>
          <w:rFonts w:ascii="Times New Roman" w:hAnsi="Times New Roman" w:cs="Times New Roman"/>
          <w:sz w:val="24"/>
          <w:szCs w:val="24"/>
        </w:rPr>
        <w:t>;</w:t>
      </w:r>
    </w:p>
    <w:p w:rsidR="00F00ED5" w:rsidRPr="009076A5" w:rsidRDefault="00F00ED5" w:rsidP="00F00ED5">
      <w:pPr>
        <w:numPr>
          <w:ilvl w:val="0"/>
          <w:numId w:val="3"/>
        </w:numPr>
        <w:spacing w:after="0" w:line="240" w:lineRule="auto"/>
        <w:ind w:left="0"/>
        <w:rPr>
          <w:rFonts w:ascii="Times New Roman" w:hAnsi="Times New Roman" w:cs="Times New Roman"/>
          <w:sz w:val="24"/>
          <w:szCs w:val="24"/>
        </w:rPr>
      </w:pPr>
      <w:r w:rsidRPr="009076A5">
        <w:rPr>
          <w:rFonts w:ascii="Times New Roman" w:hAnsi="Times New Roman" w:cs="Times New Roman"/>
          <w:sz w:val="24"/>
          <w:szCs w:val="24"/>
        </w:rPr>
        <w:t>Uniti collaboriamo per il bene comune del gruppo, che crescerà in proporzione alla concordia vissuta nelle relazioni tra i membri.</w:t>
      </w:r>
    </w:p>
    <w:p w:rsidR="00A145C7" w:rsidRDefault="00A145C7">
      <w:bookmarkStart w:id="0" w:name="_GoBack"/>
      <w:bookmarkEnd w:id="0"/>
    </w:p>
    <w:sectPr w:rsidR="00A14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583"/>
    <w:multiLevelType w:val="hybridMultilevel"/>
    <w:tmpl w:val="242E825E"/>
    <w:lvl w:ilvl="0" w:tplc="0BEEE566">
      <w:start w:val="1"/>
      <w:numFmt w:val="decimal"/>
      <w:lvlText w:val="%1."/>
      <w:lvlJc w:val="left"/>
      <w:pPr>
        <w:tabs>
          <w:tab w:val="num" w:pos="502"/>
        </w:tabs>
        <w:ind w:left="502" w:hanging="360"/>
      </w:pPr>
      <w:rPr>
        <w:rFonts w:ascii="Times New Roman" w:eastAsia="Times New Roman" w:hAnsi="Times New Roman" w:cs="Times New Roman"/>
      </w:rPr>
    </w:lvl>
    <w:lvl w:ilvl="1" w:tplc="9266D72C">
      <w:start w:val="2"/>
      <w:numFmt w:val="decimal"/>
      <w:lvlText w:val="%2."/>
      <w:lvlJc w:val="left"/>
      <w:pPr>
        <w:tabs>
          <w:tab w:val="num" w:pos="1440"/>
        </w:tabs>
        <w:ind w:left="1440" w:hanging="360"/>
      </w:pPr>
      <w:rPr>
        <w:rFonts w:ascii="Times New Roman" w:eastAsia="Times New Roman" w:hAnsi="Times New Roman" w:cs="Times New Roman"/>
      </w:rPr>
    </w:lvl>
    <w:lvl w:ilvl="2" w:tplc="E946C144">
      <w:start w:val="1"/>
      <w:numFmt w:val="lowerLetter"/>
      <w:lvlText w:val="%3."/>
      <w:lvlJc w:val="left"/>
      <w:pPr>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F4506"/>
    <w:multiLevelType w:val="hybridMultilevel"/>
    <w:tmpl w:val="20FCE084"/>
    <w:lvl w:ilvl="0" w:tplc="D6F64C1C">
      <w:numFmt w:val="bullet"/>
      <w:lvlText w:val="-"/>
      <w:lvlJc w:val="left"/>
      <w:pPr>
        <w:tabs>
          <w:tab w:val="num" w:pos="720"/>
        </w:tabs>
        <w:ind w:left="720" w:hanging="360"/>
      </w:pPr>
      <w:rPr>
        <w:rFonts w:ascii="Times New Roman" w:eastAsia="Times New Roman" w:hAnsi="Times New Roman" w:cs="Times New Roman" w:hint="default"/>
      </w:rPr>
    </w:lvl>
    <w:lvl w:ilvl="1" w:tplc="AF46828A">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A6A3D"/>
    <w:multiLevelType w:val="hybridMultilevel"/>
    <w:tmpl w:val="BF26C458"/>
    <w:lvl w:ilvl="0" w:tplc="04100019">
      <w:start w:val="1"/>
      <w:numFmt w:val="lowerLetter"/>
      <w:lvlText w:val="%1."/>
      <w:lvlJc w:val="left"/>
      <w:pPr>
        <w:tabs>
          <w:tab w:val="num" w:pos="720"/>
        </w:tabs>
        <w:ind w:left="720" w:hanging="360"/>
      </w:pPr>
      <w:rPr>
        <w:rFonts w:hint="default"/>
        <w:i w:val="0"/>
      </w:rPr>
    </w:lvl>
    <w:lvl w:ilvl="1" w:tplc="20A6DA04">
      <w:start w:val="1"/>
      <w:numFmt w:val="decimal"/>
      <w:lvlText w:val="%2."/>
      <w:lvlJc w:val="left"/>
      <w:pPr>
        <w:tabs>
          <w:tab w:val="num" w:pos="1440"/>
        </w:tabs>
        <w:ind w:left="1440" w:hanging="360"/>
      </w:pPr>
      <w:rPr>
        <w:rFonts w:hint="default"/>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19F262C"/>
    <w:multiLevelType w:val="hybridMultilevel"/>
    <w:tmpl w:val="E0E40F5A"/>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013CA3"/>
    <w:multiLevelType w:val="hybridMultilevel"/>
    <w:tmpl w:val="4A6462C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8E61334"/>
    <w:multiLevelType w:val="hybridMultilevel"/>
    <w:tmpl w:val="DBBEA9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C804D1"/>
    <w:multiLevelType w:val="hybridMultilevel"/>
    <w:tmpl w:val="25B285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D5"/>
    <w:rsid w:val="00A145C7"/>
    <w:rsid w:val="00E04BE6"/>
    <w:rsid w:val="00F0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69E81-F00C-45B2-B7FA-0B65A2EC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0ED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00ED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4491</Words>
  <Characters>25600</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2020-07-07T14:39:00Z</dcterms:created>
  <dcterms:modified xsi:type="dcterms:W3CDTF">2020-07-07T14:39:00Z</dcterms:modified>
</cp:coreProperties>
</file>