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D8D" w:rsidRPr="00D21D53" w:rsidRDefault="009A1D89" w:rsidP="00D21D53">
      <w:pPr>
        <w:pStyle w:val="Nessunaspaziatura"/>
        <w:shd w:val="clear" w:color="auto" w:fill="943634" w:themeFill="accent2" w:themeFillShade="BF"/>
        <w:ind w:left="284" w:firstLine="142"/>
        <w:rPr>
          <w:rFonts w:ascii="Acme" w:hAnsi="Acme" w:cs="Times New Roman"/>
          <w:b/>
          <w:color w:val="FFFFFF" w:themeColor="background1"/>
          <w:sz w:val="32"/>
          <w:szCs w:val="24"/>
          <w:u w:color="943634" w:themeColor="accent2" w:themeShade="BF"/>
        </w:rPr>
      </w:pPr>
      <w:r w:rsidRPr="00D21D53">
        <w:rPr>
          <w:rFonts w:ascii="Acme" w:hAnsi="Acme" w:cs="Times New Roman"/>
          <w:b/>
          <w:color w:val="FFFFFF" w:themeColor="background1"/>
          <w:sz w:val="32"/>
          <w:szCs w:val="24"/>
          <w:u w:color="943634" w:themeColor="accent2" w:themeShade="BF"/>
        </w:rPr>
        <w:t>QUARESIMA 2020</w:t>
      </w:r>
    </w:p>
    <w:p w:rsidR="00942D8D" w:rsidRPr="00D21D53" w:rsidRDefault="00942D8D" w:rsidP="00D63BE7">
      <w:pPr>
        <w:pStyle w:val="Nessunaspaziatura"/>
        <w:ind w:firstLine="284"/>
        <w:rPr>
          <w:rFonts w:ascii="Amatic SC" w:hAnsi="Amatic SC" w:cs="Times New Roman"/>
          <w:b/>
          <w:szCs w:val="24"/>
          <w:u w:color="943634" w:themeColor="accent2" w:themeShade="BF"/>
        </w:rPr>
      </w:pPr>
    </w:p>
    <w:p w:rsidR="00942D8D" w:rsidRPr="00D21D53" w:rsidRDefault="008B4CE0" w:rsidP="00D63BE7">
      <w:pPr>
        <w:pStyle w:val="Nessunaspaziatura"/>
        <w:ind w:left="284"/>
        <w:rPr>
          <w:rFonts w:ascii="Amatic SC" w:hAnsi="Amatic SC" w:cs="Times New Roman"/>
          <w:b/>
          <w:smallCaps/>
          <w:color w:val="943634" w:themeColor="accent2" w:themeShade="BF"/>
          <w:sz w:val="96"/>
          <w:szCs w:val="24"/>
          <w:u w:color="943634" w:themeColor="accent2" w:themeShade="BF"/>
        </w:rPr>
      </w:pPr>
      <w:r w:rsidRPr="00D21D53">
        <w:rPr>
          <w:rFonts w:ascii="Amatic SC" w:hAnsi="Amatic SC" w:cs="Times New Roman"/>
          <w:b/>
          <w:smallCaps/>
          <w:color w:val="943634" w:themeColor="accent2" w:themeShade="BF"/>
          <w:sz w:val="96"/>
          <w:szCs w:val="24"/>
          <w:u w:color="943634" w:themeColor="accent2" w:themeShade="BF"/>
        </w:rPr>
        <w:t>ATTIVITÀ</w:t>
      </w:r>
    </w:p>
    <w:p w:rsidR="008B4CE0" w:rsidRPr="00D21D53" w:rsidRDefault="008B4CE0" w:rsidP="00D63BE7">
      <w:pPr>
        <w:pStyle w:val="Nessunaspaziatura"/>
        <w:ind w:left="284"/>
        <w:rPr>
          <w:rFonts w:ascii="Amatic SC" w:hAnsi="Amatic SC" w:cs="Times New Roman"/>
          <w:b/>
          <w:smallCaps/>
          <w:color w:val="943634" w:themeColor="accent2" w:themeShade="BF"/>
          <w:sz w:val="96"/>
          <w:szCs w:val="24"/>
          <w:u w:color="943634" w:themeColor="accent2" w:themeShade="BF"/>
        </w:rPr>
      </w:pPr>
      <w:r w:rsidRPr="00D21D53">
        <w:rPr>
          <w:rFonts w:ascii="Amatic SC" w:hAnsi="Amatic SC" w:cs="Times New Roman"/>
          <w:b/>
          <w:smallCaps/>
          <w:color w:val="943634" w:themeColor="accent2" w:themeShade="BF"/>
          <w:sz w:val="96"/>
          <w:szCs w:val="24"/>
          <w:u w:color="943634" w:themeColor="accent2" w:themeShade="BF"/>
        </w:rPr>
        <w:t>PER I GRUPPI GIOVANI</w:t>
      </w:r>
    </w:p>
    <w:p w:rsidR="00434182" w:rsidRPr="00D21D53" w:rsidRDefault="00434182" w:rsidP="00D63BE7">
      <w:pPr>
        <w:pStyle w:val="Nessunaspaziatura"/>
        <w:ind w:left="284"/>
        <w:jc w:val="both"/>
        <w:rPr>
          <w:rFonts w:ascii="Times New Roman" w:hAnsi="Times New Roman" w:cs="Times New Roman"/>
          <w:sz w:val="24"/>
          <w:szCs w:val="24"/>
          <w:u w:color="943634" w:themeColor="accent2" w:themeShade="BF"/>
        </w:rPr>
      </w:pPr>
    </w:p>
    <w:p w:rsidR="00A35DAF" w:rsidRPr="00D21D53" w:rsidRDefault="00A35DAF" w:rsidP="00D63BE7">
      <w:pPr>
        <w:pStyle w:val="Nessunaspaziatura"/>
        <w:ind w:left="284"/>
        <w:jc w:val="both"/>
        <w:rPr>
          <w:rFonts w:ascii="Times New Roman" w:hAnsi="Times New Roman" w:cs="Times New Roman"/>
          <w:sz w:val="24"/>
          <w:szCs w:val="24"/>
          <w:u w:color="943634" w:themeColor="accent2" w:themeShade="BF"/>
        </w:rPr>
      </w:pPr>
    </w:p>
    <w:p w:rsidR="00D21D53" w:rsidRPr="00D21D53" w:rsidRDefault="00D21D53" w:rsidP="00D63BE7">
      <w:pPr>
        <w:pStyle w:val="Nessunaspaziatura"/>
        <w:ind w:left="284"/>
        <w:jc w:val="both"/>
        <w:rPr>
          <w:rFonts w:ascii="Times New Roman" w:hAnsi="Times New Roman" w:cs="Times New Roman"/>
          <w:sz w:val="24"/>
          <w:szCs w:val="24"/>
          <w:u w:color="943634" w:themeColor="accent2" w:themeShade="BF"/>
        </w:rPr>
      </w:pP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Sarebbe utile riproporre ai giovani il tempo della Quaresima come un appello alla responsabilità di aver ricevuto il battesimo. I gesti che accompagnano la Quaresima ci rivelano che siamo creature. Ci attestano anche che la vita cristiana è Grazia ma ha bisogno di cura.</w:t>
      </w:r>
    </w:p>
    <w:p w:rsidR="00D21D53"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È un periodo di esercitazione. Accompagna alla dedizione di sé mediante la preghiera, digiuno, elemosina.</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Un cammino che, in sintonia con quello di tutta la Chiesa diocesana, vediamo scandito in quattro passi:</w:t>
      </w:r>
    </w:p>
    <w:p w:rsidR="009A1D89" w:rsidRPr="00D21D53" w:rsidRDefault="009A1D89" w:rsidP="00D21D53">
      <w:pPr>
        <w:spacing w:after="0" w:line="240" w:lineRule="auto"/>
        <w:ind w:left="284"/>
        <w:jc w:val="both"/>
        <w:rPr>
          <w:rFonts w:ascii="Eras Light ITC" w:hAnsi="Eras Light ITC" w:cs="Times New Roman"/>
          <w:b/>
          <w:color w:val="943634" w:themeColor="accent2" w:themeShade="BF"/>
          <w:sz w:val="24"/>
          <w:szCs w:val="24"/>
          <w:u w:color="943634" w:themeColor="accent2" w:themeShade="BF"/>
        </w:rPr>
      </w:pPr>
      <w:r w:rsidRPr="00D21D53">
        <w:rPr>
          <w:rFonts w:ascii="Eras Light ITC" w:hAnsi="Eras Light ITC" w:cs="Times New Roman"/>
          <w:sz w:val="24"/>
          <w:szCs w:val="24"/>
          <w:u w:color="943634" w:themeColor="accent2" w:themeShade="BF"/>
        </w:rPr>
        <w:br/>
      </w:r>
      <w:r w:rsidRPr="00D21D53">
        <w:rPr>
          <w:rFonts w:ascii="Eras Light ITC" w:hAnsi="Eras Light ITC" w:cs="Times New Roman"/>
          <w:b/>
          <w:color w:val="943634" w:themeColor="accent2" w:themeShade="BF"/>
          <w:sz w:val="24"/>
          <w:szCs w:val="24"/>
          <w:u w:color="943634" w:themeColor="accent2" w:themeShade="BF"/>
        </w:rPr>
        <w:t>1) Lavarmi gli occhi</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(Incontro prima del Mercoledì delle Ceneri)</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br/>
        <w:t xml:space="preserve">Senza leggere né anticipare nulla, facciamo emergere ciò che sappiamo già sul tema della Quaresima. Proviamo a fare un gioco. Scriviamo su delle strisce di carta viola, tante quante i partecipanti, questa frase: </w:t>
      </w:r>
      <w:r w:rsidRPr="00D21D53">
        <w:rPr>
          <w:rFonts w:ascii="Eras Light ITC" w:hAnsi="Eras Light ITC" w:cs="Times New Roman"/>
          <w:i/>
          <w:sz w:val="24"/>
          <w:szCs w:val="24"/>
          <w:u w:color="943634" w:themeColor="accent2" w:themeShade="BF"/>
        </w:rPr>
        <w:t>La Quaresima è un tempo che...</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Ognuno può aggiungere qualche parola a questo inizio. Attacchiamo queste strisce su di un cartellone con scritto al centro “40 giorni per...” </w:t>
      </w:r>
    </w:p>
    <w:p w:rsidR="009A1D89" w:rsidRPr="00D21D53" w:rsidRDefault="009A1D89" w:rsidP="00D21D53">
      <w:pPr>
        <w:spacing w:after="0" w:line="240" w:lineRule="auto"/>
        <w:ind w:left="284"/>
        <w:jc w:val="both"/>
        <w:rPr>
          <w:rFonts w:ascii="Eras Light ITC" w:hAnsi="Eras Light ITC" w:cs="Times New Roman"/>
          <w:b/>
          <w:color w:val="943634" w:themeColor="accent2" w:themeShade="BF"/>
          <w:sz w:val="24"/>
          <w:szCs w:val="24"/>
          <w:u w:color="943634" w:themeColor="accent2" w:themeShade="BF"/>
        </w:rPr>
      </w:pPr>
      <w:r w:rsidRPr="00D21D53">
        <w:rPr>
          <w:rFonts w:ascii="Eras Light ITC" w:hAnsi="Eras Light ITC" w:cs="Times New Roman"/>
          <w:sz w:val="24"/>
          <w:szCs w:val="24"/>
          <w:u w:color="943634" w:themeColor="accent2" w:themeShade="BF"/>
        </w:rPr>
        <w:br/>
      </w:r>
      <w:r w:rsidRPr="00D21D53">
        <w:rPr>
          <w:rFonts w:ascii="Eras Light ITC" w:hAnsi="Eras Light ITC" w:cs="Times New Roman"/>
          <w:b/>
          <w:color w:val="943634" w:themeColor="accent2" w:themeShade="BF"/>
          <w:sz w:val="24"/>
          <w:szCs w:val="24"/>
          <w:u w:color="943634" w:themeColor="accent2" w:themeShade="BF"/>
        </w:rPr>
        <w:t>2) Guardarti</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Leggiamo Mt 6,1-6.16-18.</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Mettiamo a confronto due situazioni:</w:t>
      </w:r>
    </w:p>
    <w:p w:rsidR="00D21D53"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c’è chi prega, chi ascolta la parola ed cosciente dell’identità e dignità che ha di fronte al Padre.</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c’è chi cerca approvazione e consenso come se indossasse una maschera.</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E noi come possiamo stare davanti al Signore nel tempo di Quaresima?</w:t>
      </w:r>
    </w:p>
    <w:p w:rsidR="009A1D89" w:rsidRPr="00D21D53" w:rsidRDefault="009A1D89" w:rsidP="00D21D53">
      <w:pPr>
        <w:spacing w:after="0" w:line="240" w:lineRule="auto"/>
        <w:ind w:left="284"/>
        <w:jc w:val="both"/>
        <w:rPr>
          <w:rFonts w:ascii="Eras Light ITC" w:hAnsi="Eras Light ITC" w:cs="Times New Roman"/>
          <w:b/>
          <w:color w:val="943634" w:themeColor="accent2" w:themeShade="BF"/>
          <w:sz w:val="24"/>
          <w:szCs w:val="24"/>
          <w:u w:color="943634" w:themeColor="accent2" w:themeShade="BF"/>
        </w:rPr>
      </w:pPr>
      <w:r w:rsidRPr="00D21D53">
        <w:rPr>
          <w:rFonts w:ascii="Eras Light ITC" w:hAnsi="Eras Light ITC" w:cs="Times New Roman"/>
          <w:sz w:val="24"/>
          <w:szCs w:val="24"/>
          <w:u w:color="943634" w:themeColor="accent2" w:themeShade="BF"/>
        </w:rPr>
        <w:br/>
      </w:r>
      <w:r w:rsidRPr="00D21D53">
        <w:rPr>
          <w:rFonts w:ascii="Eras Light ITC" w:hAnsi="Eras Light ITC" w:cs="Times New Roman"/>
          <w:b/>
          <w:color w:val="943634" w:themeColor="accent2" w:themeShade="BF"/>
          <w:sz w:val="24"/>
          <w:szCs w:val="24"/>
          <w:u w:color="943634" w:themeColor="accent2" w:themeShade="BF"/>
        </w:rPr>
        <w:t>3) Guardare la vita con occhi nuovi</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(Atteggiamenti per tutta la Quaresima)</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Partecipiamo come gruppo giovani al rito delle Ceneri. Gli educatori preparino un calendario degli impegni quaresimali della parrocchia e della diocesi e invitiamo i giovani ad appenderlo nelle propria stanza come richiamo visibile al cammino comunitario.</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Ad ogni incontro di gruppo recitiamo insieme il Padre Nostro, come riscoperta della nostra identità di figli.</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 Proponiamo ad ogni giovane di leggere durante la settimana il brano del </w:t>
      </w:r>
      <w:r w:rsidR="00D21D53" w:rsidRPr="00D21D53">
        <w:rPr>
          <w:rFonts w:ascii="Eras Light ITC" w:hAnsi="Eras Light ITC" w:cs="Times New Roman"/>
          <w:sz w:val="24"/>
          <w:szCs w:val="24"/>
          <w:u w:color="943634" w:themeColor="accent2" w:themeShade="BF"/>
        </w:rPr>
        <w:t xml:space="preserve">Vangelo </w:t>
      </w:r>
      <w:r w:rsidRPr="00D21D53">
        <w:rPr>
          <w:rFonts w:ascii="Eras Light ITC" w:hAnsi="Eras Light ITC" w:cs="Times New Roman"/>
          <w:sz w:val="24"/>
          <w:szCs w:val="24"/>
          <w:u w:color="943634" w:themeColor="accent2" w:themeShade="BF"/>
        </w:rPr>
        <w:t>ascoltato alla domenica.</w:t>
      </w:r>
    </w:p>
    <w:p w:rsidR="00D21D53" w:rsidRPr="00D21D53" w:rsidRDefault="00D21D53" w:rsidP="00D21D53">
      <w:pPr>
        <w:spacing w:after="0" w:line="240" w:lineRule="auto"/>
        <w:ind w:left="284"/>
        <w:jc w:val="both"/>
        <w:rPr>
          <w:rFonts w:ascii="Eras Light ITC" w:hAnsi="Eras Light ITC" w:cs="Times New Roman"/>
          <w:sz w:val="24"/>
          <w:szCs w:val="24"/>
          <w:u w:color="943634" w:themeColor="accent2" w:themeShade="BF"/>
        </w:rPr>
      </w:pPr>
    </w:p>
    <w:p w:rsidR="009A1D89" w:rsidRPr="00D21D53" w:rsidRDefault="009A1D89" w:rsidP="00D21D53">
      <w:pPr>
        <w:spacing w:after="0" w:line="240" w:lineRule="auto"/>
        <w:ind w:left="284"/>
        <w:jc w:val="both"/>
        <w:rPr>
          <w:rFonts w:ascii="Eras Light ITC" w:hAnsi="Eras Light ITC" w:cs="Times New Roman"/>
          <w:b/>
          <w:color w:val="943634" w:themeColor="accent2" w:themeShade="BF"/>
          <w:sz w:val="24"/>
          <w:szCs w:val="24"/>
          <w:u w:color="943634" w:themeColor="accent2" w:themeShade="BF"/>
        </w:rPr>
      </w:pPr>
      <w:r w:rsidRPr="00D21D53">
        <w:rPr>
          <w:rFonts w:ascii="Eras Light ITC" w:hAnsi="Eras Light ITC" w:cs="Times New Roman"/>
          <w:sz w:val="24"/>
          <w:szCs w:val="24"/>
          <w:u w:color="943634" w:themeColor="accent2" w:themeShade="BF"/>
        </w:rPr>
        <w:lastRenderedPageBreak/>
        <w:br/>
      </w:r>
      <w:r w:rsidRPr="00D21D53">
        <w:rPr>
          <w:rFonts w:ascii="Eras Light ITC" w:hAnsi="Eras Light ITC" w:cs="Times New Roman"/>
          <w:b/>
          <w:color w:val="943634" w:themeColor="accent2" w:themeShade="BF"/>
          <w:sz w:val="24"/>
          <w:szCs w:val="24"/>
          <w:u w:color="943634" w:themeColor="accent2" w:themeShade="BF"/>
        </w:rPr>
        <w:t>4) Condividere il dono ricevuto</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Andiamo come gruppo a visitare il fonte battesimale della parrocchia, invitiamo i giovani ad andare a cercare le foto del loro battesimo.</w:t>
      </w: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p>
    <w:p w:rsidR="009A1D89" w:rsidRPr="00D21D53" w:rsidRDefault="009A1D89"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 Come gruppo giovani, oratorio, parrocchia o anche come singoli esercitiamoci nella dedizione al prossimo: identifichiamo un obiettivo, priviamoci di qualcosa, diamolo a chi ha più bisogno di noi. </w:t>
      </w:r>
    </w:p>
    <w:p w:rsidR="008B4CE0" w:rsidRPr="00D21D53" w:rsidRDefault="008B4CE0" w:rsidP="00D21D53">
      <w:pPr>
        <w:spacing w:after="0" w:line="240" w:lineRule="auto"/>
        <w:ind w:left="284"/>
        <w:jc w:val="both"/>
        <w:rPr>
          <w:rFonts w:ascii="Eras Light ITC" w:hAnsi="Eras Light ITC" w:cs="Times New Roman"/>
          <w:sz w:val="24"/>
          <w:szCs w:val="24"/>
          <w:u w:color="943634" w:themeColor="accent2" w:themeShade="BF"/>
        </w:rPr>
      </w:pPr>
    </w:p>
    <w:p w:rsidR="00CD51BF" w:rsidRPr="00D21D53" w:rsidRDefault="00CD51BF" w:rsidP="00D21D53">
      <w:pPr>
        <w:spacing w:after="0" w:line="240" w:lineRule="auto"/>
        <w:jc w:val="both"/>
        <w:rPr>
          <w:rFonts w:ascii="Acme" w:hAnsi="Acme" w:cs="Times New Roman"/>
          <w:b/>
          <w:sz w:val="44"/>
          <w:szCs w:val="24"/>
          <w:u w:val="thick" w:color="943634" w:themeColor="accent2" w:themeShade="BF"/>
        </w:rPr>
      </w:pPr>
      <w:r w:rsidRPr="00D21D53">
        <w:rPr>
          <w:rFonts w:ascii="Acme" w:hAnsi="Acme" w:cs="Times New Roman"/>
          <w:b/>
          <w:sz w:val="44"/>
          <w:szCs w:val="24"/>
          <w:u w:val="thick" w:color="943634" w:themeColor="accent2" w:themeShade="BF"/>
        </w:rPr>
        <w:br w:type="page"/>
      </w:r>
    </w:p>
    <w:p w:rsidR="00CD51BF" w:rsidRPr="00D21D53" w:rsidRDefault="009A1D89" w:rsidP="00D63BE7">
      <w:pPr>
        <w:pStyle w:val="Nessunaspaziatura"/>
        <w:numPr>
          <w:ilvl w:val="0"/>
          <w:numId w:val="5"/>
        </w:numPr>
        <w:jc w:val="both"/>
        <w:rPr>
          <w:rFonts w:ascii="Acme" w:hAnsi="Acme" w:cs="Times New Roman"/>
          <w:b/>
          <w:sz w:val="44"/>
          <w:szCs w:val="24"/>
          <w:u w:val="thick" w:color="943634" w:themeColor="accent2" w:themeShade="BF"/>
        </w:rPr>
      </w:pPr>
      <w:r w:rsidRPr="00D21D53">
        <w:rPr>
          <w:rFonts w:ascii="Acme" w:hAnsi="Acme" w:cs="Times New Roman"/>
          <w:b/>
          <w:sz w:val="44"/>
          <w:szCs w:val="24"/>
          <w:u w:val="thick" w:color="943634" w:themeColor="accent2" w:themeShade="BF"/>
        </w:rPr>
        <w:lastRenderedPageBreak/>
        <w:t xml:space="preserve">PRIMA DOMENICA </w:t>
      </w:r>
      <w:proofErr w:type="spellStart"/>
      <w:r w:rsidRPr="00D21D53">
        <w:rPr>
          <w:rFonts w:ascii="Acme" w:hAnsi="Acme" w:cs="Times New Roman"/>
          <w:b/>
          <w:sz w:val="44"/>
          <w:szCs w:val="24"/>
          <w:u w:val="thick" w:color="943634" w:themeColor="accent2" w:themeShade="BF"/>
        </w:rPr>
        <w:t>DI</w:t>
      </w:r>
      <w:proofErr w:type="spellEnd"/>
      <w:r w:rsidRPr="00D21D53">
        <w:rPr>
          <w:rFonts w:ascii="Acme" w:hAnsi="Acme" w:cs="Times New Roman"/>
          <w:b/>
          <w:sz w:val="44"/>
          <w:szCs w:val="24"/>
          <w:u w:val="thick" w:color="943634" w:themeColor="accent2" w:themeShade="BF"/>
        </w:rPr>
        <w:t xml:space="preserve"> QUARESIMA</w:t>
      </w:r>
    </w:p>
    <w:p w:rsidR="00CD51BF" w:rsidRPr="00D21D53" w:rsidRDefault="00CD51BF" w:rsidP="00D63BE7">
      <w:pPr>
        <w:pStyle w:val="Nessunaspaziatura"/>
        <w:ind w:left="284"/>
        <w:jc w:val="both"/>
        <w:rPr>
          <w:rFonts w:ascii="Acme" w:hAnsi="Acme" w:cs="Times New Roman"/>
          <w:b/>
          <w:sz w:val="44"/>
          <w:szCs w:val="24"/>
          <w:u w:val="thick" w:color="943634" w:themeColor="accent2" w:themeShade="BF"/>
        </w:rPr>
      </w:pPr>
    </w:p>
    <w:p w:rsidR="009A1D89" w:rsidRPr="00D21D53" w:rsidRDefault="009A1D89" w:rsidP="00D63BE7">
      <w:pPr>
        <w:pStyle w:val="Nessunaspaziatura"/>
        <w:ind w:left="284"/>
        <w:jc w:val="both"/>
        <w:rPr>
          <w:rFonts w:ascii="Acme" w:hAnsi="Acme" w:cs="Times New Roman"/>
          <w:b/>
          <w:sz w:val="28"/>
          <w:szCs w:val="24"/>
          <w:u w:color="943634" w:themeColor="accent2" w:themeShade="BF"/>
        </w:rPr>
      </w:pPr>
      <w:r w:rsidRPr="00D21D53">
        <w:rPr>
          <w:rFonts w:ascii="Acme" w:hAnsi="Acme" w:cs="Times New Roman"/>
          <w:b/>
          <w:sz w:val="28"/>
          <w:szCs w:val="24"/>
          <w:u w:color="943634" w:themeColor="accent2" w:themeShade="BF"/>
        </w:rPr>
        <w:t xml:space="preserve">“Allora Gesù fu condotto dallo Spirito nel deserto </w:t>
      </w:r>
    </w:p>
    <w:p w:rsidR="009A1D89" w:rsidRPr="00D21D53" w:rsidRDefault="009A1D89" w:rsidP="00D63BE7">
      <w:pPr>
        <w:pStyle w:val="Nessunaspaziatura"/>
        <w:ind w:left="284"/>
        <w:jc w:val="both"/>
        <w:rPr>
          <w:rFonts w:ascii="Acme" w:hAnsi="Acme" w:cs="Times New Roman"/>
          <w:b/>
          <w:sz w:val="28"/>
          <w:szCs w:val="24"/>
          <w:u w:color="943634" w:themeColor="accent2" w:themeShade="BF"/>
        </w:rPr>
      </w:pPr>
      <w:r w:rsidRPr="00D21D53">
        <w:rPr>
          <w:rFonts w:ascii="Acme" w:hAnsi="Acme" w:cs="Times New Roman"/>
          <w:b/>
          <w:sz w:val="28"/>
          <w:szCs w:val="24"/>
          <w:u w:color="943634" w:themeColor="accent2" w:themeShade="BF"/>
        </w:rPr>
        <w:t>per essere tentato dal diavolo”</w:t>
      </w:r>
    </w:p>
    <w:p w:rsidR="00CD51BF" w:rsidRPr="00D21D53" w:rsidRDefault="00CD51BF" w:rsidP="00D63BE7">
      <w:pPr>
        <w:pStyle w:val="Nessunaspaziatura"/>
        <w:ind w:left="567"/>
        <w:jc w:val="both"/>
        <w:rPr>
          <w:rFonts w:ascii="Acme" w:hAnsi="Acme" w:cs="Times New Roman"/>
          <w:b/>
          <w:sz w:val="44"/>
          <w:szCs w:val="24"/>
          <w:u w:val="thick" w:color="943634" w:themeColor="accent2" w:themeShade="BF"/>
        </w:rPr>
      </w:pPr>
    </w:p>
    <w:p w:rsidR="009A1D89" w:rsidRPr="00D21D53" w:rsidRDefault="009A1D89" w:rsidP="00D63BE7">
      <w:pPr>
        <w:pStyle w:val="Nessunaspaziatura"/>
        <w:ind w:left="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1. Le tentazioni</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br/>
        <w:t>Dopo aver letto in gruppo il brano del Vangelo di Matteo sulle tentazioni di Gesù, l’educatore (se necessario o possibile il sacerdote) spiega il senso della pericope evangelica, cercando di tenere come punto di riferimento l’introduzione qui sopra proposta, sottolineando il significato di “prova” e “tentazione”, di “deserto” e di “superamento” della stessa.</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L’educatore mostra ora ai giovani un cartellone che rappresenta il deserto (è facilmente realizzabile un effetto “sabbia” cospargendo il cartellone di colla vinilica diluita per poi spolverarvi sopra granelli di sabbia –o nel caso anche farina gialla-.) e elenca le condizioni tipiche del deserto: solitudine, prova, silenzio, fatica, essenzialità... Dopo di che chiede a giovani di pensare e scrive sul cartellone del deserto, una loro prova, una loro fatica concernente il loro essere credenti... Si invita ognuno a narrare (non più di tre minuti a testa) un evento nel quale per loro “andare contro corrente” non è assolutamente facile, nel quale la loro fede e i valori che da essa scaturiscono sono messi a dura prova.</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Nella seconda parte dell’incontro si posso scegliere alcune situazioni e assieme e a tutto il gruppo indagare alla luce della Parola proclamata quale dovrebbe essere l’atteggiamento che più marcatamente dice una autenticità cristiana.</w:t>
      </w:r>
    </w:p>
    <w:p w:rsidR="009A1D89" w:rsidRPr="00D21D53" w:rsidRDefault="009A1D89" w:rsidP="00D63BE7">
      <w:pPr>
        <w:spacing w:after="0" w:line="240" w:lineRule="auto"/>
        <w:ind w:left="284"/>
        <w:rPr>
          <w:rFonts w:ascii="Eras Light ITC" w:hAnsi="Eras Light ITC" w:cs="Times New Roman"/>
          <w:sz w:val="24"/>
          <w:szCs w:val="24"/>
          <w:u w:color="943634" w:themeColor="accent2" w:themeShade="BF"/>
        </w:rPr>
      </w:pPr>
    </w:p>
    <w:p w:rsidR="009A1D89" w:rsidRPr="00D21D53" w:rsidRDefault="009A1D89" w:rsidP="00D63BE7">
      <w:pPr>
        <w:pStyle w:val="Nessunaspaziatura"/>
        <w:ind w:left="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2. Diventare uomini di profonda interiorità: la parabola del deserto</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br/>
        <w:t>Provochiamo i giovani con la lettura della testimonianza che segue. Dopo aver letto insieme il testo chiediamo loro di raccontare quale spazio occupa il deserto nella loro vita, che esperienza ne fanno e se riescono ad assumersi l’impegno durante la quaresima di vivere un’esperienza simile.</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“La ricerca sul «deserto» è affiorata come una esigenza improvvisa, espressa in intuizioni confuse, sollecitata da mille differenti segnali. Risuonava sommessa e incerta, quando veniva meditata con calma; ritornava prepotente e esigente, appena tentavo di rimuoverla.</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Ho resistito a lungo. Mi frenava la paura del nuovo, le incertezze di chi incespica lungo il sentiero che percorre per la prima volta. E mi inquietava il sospetto di rimettere in primo piano problemi e prospettive che una spiritualità della vita quotidiana cercava giustamente di ridimensionare.</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L'eco della voce del profeta mi è ritornata spesso, però, come uno di quei ritornelli che ti martellano dentro senza sapere il perché e che ti viene di canticchiare a mezza voce, senza speciali ragioni: «Un giorno, io, il Signore, riconquisterò Israele, il mio popolo. Lo porterò nel deserto e gli dirò parole d'amore. Gli restituirò le vigne che aveva e trasformerò la valle della disgrazia in una porta di speranza. Lì, mi risponderà come al tempo della sua giovinezza quando uscì dall'Egitto» (</w:t>
      </w:r>
      <w:proofErr w:type="spellStart"/>
      <w:r w:rsidRPr="00D21D53">
        <w:rPr>
          <w:rFonts w:ascii="Eras Light ITC" w:hAnsi="Eras Light ITC" w:cs="Times New Roman"/>
          <w:sz w:val="24"/>
          <w:szCs w:val="24"/>
          <w:u w:color="943634" w:themeColor="accent2" w:themeShade="BF"/>
        </w:rPr>
        <w:t>Os</w:t>
      </w:r>
      <w:proofErr w:type="spellEnd"/>
      <w:r w:rsidRPr="00D21D53">
        <w:rPr>
          <w:rFonts w:ascii="Eras Light ITC" w:hAnsi="Eras Light ITC" w:cs="Times New Roman"/>
          <w:sz w:val="24"/>
          <w:szCs w:val="24"/>
          <w:u w:color="943634" w:themeColor="accent2" w:themeShade="BF"/>
        </w:rPr>
        <w:t xml:space="preserve"> 2,16-17).</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E se il deserto fosse davvero il luogo in cui Dio dice parole d'amore al suo popolo, anche oggi, in un tempo che sembra avvolto nel suo silenzio?</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lastRenderedPageBreak/>
        <w:t>Ho cominciato così a pensare al «deserto», come ad una dimensione indispensabile anche per la spiritualità della vita quotidiana.</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Mi sono guardato d'attorno. E ho scoperto un panorama inquietante e affascinante.</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Molti cristiani hanno amato e cercato il deserto.</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Qualcuno l'ha fatto proprio in termini fisici. Chi è stato in Terra Santa ha certamente visitato le «laure» del deserto di Giuda. Ti restano negli occhi, come uno squarcio abbagliante di luce.</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Le «laure» sono grotte scavate nella roccia, rudimentali costruzioni arroccate su strapiombi. Lì vivevano, in solitudine e in austerità, i primi monaci nella storia della Chiesa. Anche oggi, è un'impresa raggiungere quei posti, sprofondati tra le gole dei torrenti e le pietraie, lontani qualche ora di jeep dai centri abitati.</w:t>
      </w:r>
    </w:p>
    <w:p w:rsidR="00CC29C8"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Questi uomini sceglievano il deserto come casa per confessare meglio che solo Dio è il Signore.</w:t>
      </w:r>
    </w:p>
    <w:p w:rsidR="00CC29C8"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La loro esperienza non si è spenta nello scorrere del tempo. Qualcuno ha continuato lo stesso modello di vita; e abita oggi le stesse grotte, con la stessa passione e per la stessa causa.</w:t>
      </w:r>
    </w:p>
    <w:p w:rsidR="00CC29C8" w:rsidRPr="00D21D53" w:rsidRDefault="00CC29C8" w:rsidP="00D63BE7">
      <w:pPr>
        <w:spacing w:after="0" w:line="240" w:lineRule="auto"/>
        <w:ind w:left="284"/>
        <w:jc w:val="both"/>
        <w:rPr>
          <w:rFonts w:ascii="Eras Light ITC" w:hAnsi="Eras Light ITC" w:cs="Times New Roman"/>
          <w:sz w:val="24"/>
          <w:szCs w:val="24"/>
          <w:u w:color="943634" w:themeColor="accent2" w:themeShade="BF"/>
        </w:rPr>
      </w:pP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Altri - moltissimi altri - si sono costruiti il deserto in casa nelle loro celle, trasformate in luoghi di silenzio e di vita dura. Monasteri e conventi punteggiano le nostre regioni, come piccoli frammenti di una grande pervasiva ricerca di deserto.</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Non sono l'ultimo resto di una gente strana, fuori dal tempo e dalla storia. Chi studia con serietà il cammino della nostra cultura è costretto a far strada sempre con qualcuno di questi uomini grandi. Rintanati nel deserto delle loro celle, hanno scritto la storia dell'Europa.</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Oggi, la loro presenza preziosa continua per la crescita in umanità anche degli uomini distratti e affannati. Molti hanno sostituito agli strumenti con cui dissodavano le terre incolte e curavano gli infermi, le pagine di una produzione letteraria, pensosa e sapiente.</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E non sono isolati. Un grande credente del nostro tempo ha gridato, un giorno non lontano, a mille giovani che ascoltavano affascinati la sua testimonianza: «Quando attraverso queste nostre città, convulse e dissacrate, ho bisogno di un giorno di deserto per poter tornare a pregare».</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Il deserto continua a fiorire, perché ci sono dei cristiani che lo scelgono come loro dimora. Dove noi ci vediamo solo vuoto e tristezza, loro sperimentano gioia e compagnia.</w:t>
      </w:r>
    </w:p>
    <w:p w:rsidR="009A1D89"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Danno con i fatti ragione al profeta: «Lì farò un'alleanza con gli animali feroci, con gli uccelli e con i rettili, perché non diano fastidio al mio popolo. Spezzerò l'arco e la spada, eliminerò la guerra da questa terra. Farò vivere il mio popolo in pace. Israele, ti farò mia sposa, e io sarò giusto e fedele. Ti dimostrerò il mio amore e la mia tenerezza. Sarai mia per sempre» (</w:t>
      </w:r>
      <w:proofErr w:type="spellStart"/>
      <w:r w:rsidRPr="00D21D53">
        <w:rPr>
          <w:rFonts w:ascii="Eras Light ITC" w:hAnsi="Eras Light ITC" w:cs="Times New Roman"/>
          <w:sz w:val="24"/>
          <w:szCs w:val="24"/>
          <w:u w:color="943634" w:themeColor="accent2" w:themeShade="BF"/>
        </w:rPr>
        <w:t>Os</w:t>
      </w:r>
      <w:proofErr w:type="spellEnd"/>
      <w:r w:rsidRPr="00D21D53">
        <w:rPr>
          <w:rFonts w:ascii="Eras Light ITC" w:hAnsi="Eras Light ITC" w:cs="Times New Roman"/>
          <w:sz w:val="24"/>
          <w:szCs w:val="24"/>
          <w:u w:color="943634" w:themeColor="accent2" w:themeShade="BF"/>
        </w:rPr>
        <w:t xml:space="preserve"> 2,20-22). </w:t>
      </w:r>
    </w:p>
    <w:p w:rsidR="00D21D53" w:rsidRPr="00D21D53" w:rsidRDefault="00D21D53" w:rsidP="00D63BE7">
      <w:pPr>
        <w:spacing w:after="0" w:line="240" w:lineRule="auto"/>
        <w:ind w:left="284"/>
        <w:jc w:val="both"/>
        <w:rPr>
          <w:rFonts w:ascii="Eras Light ITC" w:hAnsi="Eras Light ITC" w:cs="Times New Roman"/>
          <w:sz w:val="24"/>
          <w:szCs w:val="24"/>
          <w:u w:color="943634" w:themeColor="accent2" w:themeShade="BF"/>
        </w:rPr>
      </w:pPr>
    </w:p>
    <w:p w:rsidR="009A1D89" w:rsidRDefault="009A1D89" w:rsidP="00D63BE7">
      <w:pPr>
        <w:spacing w:after="0" w:line="240" w:lineRule="auto"/>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Il panorama ci presenta anche aspetti inquietanti.</w:t>
      </w:r>
    </w:p>
    <w:p w:rsidR="00D21D53" w:rsidRPr="00D21D53" w:rsidRDefault="00D21D53" w:rsidP="00D63BE7">
      <w:pPr>
        <w:spacing w:after="0" w:line="240" w:lineRule="auto"/>
        <w:ind w:left="284"/>
        <w:rPr>
          <w:rFonts w:ascii="Eras Light ITC" w:hAnsi="Eras Light ITC" w:cs="Times New Roman"/>
          <w:sz w:val="24"/>
          <w:szCs w:val="24"/>
          <w:u w:color="943634" w:themeColor="accent2" w:themeShade="BF"/>
        </w:rPr>
      </w:pPr>
    </w:p>
    <w:p w:rsidR="009A1D89" w:rsidRPr="00D21D53" w:rsidRDefault="009A1D89" w:rsidP="00D63BE7">
      <w:pPr>
        <w:spacing w:after="0" w:line="240" w:lineRule="auto"/>
        <w:ind w:left="284"/>
        <w:jc w:val="both"/>
        <w:rPr>
          <w:rFonts w:ascii="Eras Light ITC" w:hAnsi="Eras Light ITC" w:cs="Times New Roman"/>
          <w:color w:val="943634" w:themeColor="accent2" w:themeShade="BF"/>
          <w:sz w:val="24"/>
          <w:szCs w:val="24"/>
          <w:u w:color="943634" w:themeColor="accent2" w:themeShade="BF"/>
        </w:rPr>
      </w:pPr>
      <w:r w:rsidRPr="00D21D53">
        <w:rPr>
          <w:rFonts w:ascii="Eras Light ITC" w:hAnsi="Eras Light ITC" w:cs="Times New Roman"/>
          <w:color w:val="943634" w:themeColor="accent2" w:themeShade="BF"/>
          <w:sz w:val="24"/>
          <w:szCs w:val="24"/>
          <w:u w:color="943634" w:themeColor="accent2" w:themeShade="BF"/>
        </w:rPr>
        <w:t>Noi, la gente della fretta, dell'azione e della comodità a prova di tutto, abbiamo abbandonato il deserto. Ci fa paura: quello fisico, fatto di pietre, di sole e di sabbia, nelle lunghe distanze indecifrabili; e quello piccolo, più programmabile, ma continuo e ossessivo, del silenzio, dell'isolamento, della contemplazione.</w:t>
      </w:r>
    </w:p>
    <w:p w:rsidR="009A1D89" w:rsidRPr="00D21D53" w:rsidRDefault="009A1D89" w:rsidP="00D63BE7">
      <w:pPr>
        <w:spacing w:after="0" w:line="240" w:lineRule="auto"/>
        <w:ind w:left="284"/>
        <w:jc w:val="both"/>
        <w:rPr>
          <w:rFonts w:ascii="Eras Light ITC" w:hAnsi="Eras Light ITC" w:cs="Times New Roman"/>
          <w:color w:val="943634" w:themeColor="accent2" w:themeShade="BF"/>
          <w:sz w:val="24"/>
          <w:szCs w:val="24"/>
          <w:u w:color="943634" w:themeColor="accent2" w:themeShade="BF"/>
        </w:rPr>
      </w:pPr>
      <w:r w:rsidRPr="00D21D53">
        <w:rPr>
          <w:rFonts w:ascii="Eras Light ITC" w:hAnsi="Eras Light ITC" w:cs="Times New Roman"/>
          <w:color w:val="943634" w:themeColor="accent2" w:themeShade="BF"/>
          <w:sz w:val="24"/>
          <w:szCs w:val="24"/>
          <w:u w:color="943634" w:themeColor="accent2" w:themeShade="BF"/>
        </w:rPr>
        <w:t>Abbiamo cercato una vita cristiana senza deserto. L'abbiamo fatto con mille ragioni e tanti pretesti. Volevamo riscattarla dai modelli antropologici e teologici ingiusti e disumani. Ma ci siamo, spesso, trovati lontani dal Signore, con gli altari pieni di idoli, costruiti con le nostre mani sapienti.</w:t>
      </w:r>
    </w:p>
    <w:p w:rsidR="009A1D89" w:rsidRPr="00D21D53" w:rsidRDefault="009A1D89" w:rsidP="00D63BE7">
      <w:pPr>
        <w:spacing w:after="0" w:line="240" w:lineRule="auto"/>
        <w:ind w:left="284"/>
        <w:jc w:val="both"/>
        <w:rPr>
          <w:rFonts w:ascii="Eras Light ITC" w:hAnsi="Eras Light ITC" w:cs="Times New Roman"/>
          <w:color w:val="00B050"/>
          <w:sz w:val="24"/>
          <w:szCs w:val="24"/>
          <w:u w:color="943634" w:themeColor="accent2" w:themeShade="BF"/>
        </w:rPr>
      </w:pPr>
      <w:r w:rsidRPr="00D21D53">
        <w:rPr>
          <w:rFonts w:ascii="Eras Light ITC" w:hAnsi="Eras Light ITC" w:cs="Times New Roman"/>
          <w:color w:val="00B050"/>
          <w:sz w:val="24"/>
          <w:szCs w:val="24"/>
          <w:u w:color="943634" w:themeColor="accent2" w:themeShade="BF"/>
        </w:rPr>
        <w:lastRenderedPageBreak/>
        <w:t>Volevamo essere più uomini, per essere davvero cristiani; e qualche volta ci siamo scoperti soltanto gente dagli ideali bassi, sedotta dalle nostre stesse cose, distratti e dissipati.</w:t>
      </w:r>
    </w:p>
    <w:p w:rsidR="009A1D89" w:rsidRPr="00D21D53" w:rsidRDefault="009A1D89" w:rsidP="00D63BE7">
      <w:pPr>
        <w:spacing w:after="0" w:line="240" w:lineRule="auto"/>
        <w:ind w:left="284"/>
        <w:jc w:val="both"/>
        <w:rPr>
          <w:rFonts w:ascii="Eras Light ITC" w:hAnsi="Eras Light ITC" w:cs="Times New Roman"/>
          <w:color w:val="00B050"/>
          <w:sz w:val="24"/>
          <w:szCs w:val="24"/>
          <w:u w:color="943634" w:themeColor="accent2" w:themeShade="BF"/>
        </w:rPr>
      </w:pPr>
      <w:r w:rsidRPr="00D21D53">
        <w:rPr>
          <w:rFonts w:ascii="Eras Light ITC" w:hAnsi="Eras Light ITC" w:cs="Times New Roman"/>
          <w:color w:val="00B050"/>
          <w:sz w:val="24"/>
          <w:szCs w:val="24"/>
          <w:u w:color="943634" w:themeColor="accent2" w:themeShade="BF"/>
        </w:rPr>
        <w:t>E così la dimensione spirituale dell'esistenza è naufragata.</w:t>
      </w:r>
    </w:p>
    <w:p w:rsidR="009A1D89" w:rsidRDefault="009A1D89" w:rsidP="00D63BE7">
      <w:pPr>
        <w:spacing w:after="0" w:line="240" w:lineRule="auto"/>
        <w:ind w:left="284"/>
        <w:jc w:val="both"/>
        <w:rPr>
          <w:rFonts w:ascii="Eras Light ITC" w:hAnsi="Eras Light ITC" w:cs="Times New Roman"/>
          <w:color w:val="00B050"/>
          <w:sz w:val="24"/>
          <w:szCs w:val="24"/>
          <w:u w:color="943634" w:themeColor="accent2" w:themeShade="BF"/>
        </w:rPr>
      </w:pPr>
      <w:r w:rsidRPr="00D21D53">
        <w:rPr>
          <w:rFonts w:ascii="Eras Light ITC" w:hAnsi="Eras Light ITC" w:cs="Times New Roman"/>
          <w:color w:val="00B050"/>
          <w:sz w:val="24"/>
          <w:szCs w:val="24"/>
          <w:u w:color="943634" w:themeColor="accent2" w:themeShade="BF"/>
        </w:rPr>
        <w:t>Mi mette in crisi invece la testimonianza di tanti cristiani, impegnati nella dura lotta per la liberazione dell'uomo, sulle frontiere dell'America Latina. Hanno riscoperto il «deserto» senza abbandonare la lotta e l'impegno. L'hanno riscoperto come momento di libertà, di solitudine e di solidarietà, per vivere l'impegno di liberazione da uomini spirituali. Ce lo ricorda, tra le tante voci, quella di un testimone qualificato: «Il pellegrinaggio avviene nella povertà e nelle privazioni imposte dalla terra inospitale che il popolo deve attraversare. Esso non si sposta portandosi sulle spalle la propria casa; ma va in cerca di una nuova abitazione. Lo assalgono i timori e si moltiplicano le minacce alla sua vita. Per questo si presenta ripetutamente la tentazione del ritorno, del passo indietro. (...)</w:t>
      </w:r>
    </w:p>
    <w:p w:rsidR="00D21D53" w:rsidRPr="00D21D53" w:rsidRDefault="00D21D53" w:rsidP="00D63BE7">
      <w:pPr>
        <w:spacing w:after="0" w:line="240" w:lineRule="auto"/>
        <w:ind w:left="284"/>
        <w:jc w:val="both"/>
        <w:rPr>
          <w:rFonts w:ascii="Eras Light ITC" w:hAnsi="Eras Light ITC" w:cs="Times New Roman"/>
          <w:color w:val="00B050"/>
          <w:sz w:val="24"/>
          <w:szCs w:val="24"/>
          <w:u w:color="943634" w:themeColor="accent2" w:themeShade="BF"/>
        </w:rPr>
      </w:pPr>
    </w:p>
    <w:p w:rsidR="009A1D89" w:rsidRPr="00D21D53" w:rsidRDefault="009A1D89" w:rsidP="00D63BE7">
      <w:pPr>
        <w:spacing w:after="0" w:line="240" w:lineRule="auto"/>
        <w:ind w:left="284"/>
        <w:jc w:val="both"/>
        <w:rPr>
          <w:rFonts w:ascii="Eras Light ITC" w:hAnsi="Eras Light ITC" w:cs="Times New Roman"/>
          <w:color w:val="FF0000"/>
          <w:sz w:val="24"/>
          <w:szCs w:val="24"/>
          <w:u w:color="943634" w:themeColor="accent2" w:themeShade="BF"/>
        </w:rPr>
      </w:pPr>
      <w:r w:rsidRPr="00D21D53">
        <w:rPr>
          <w:rFonts w:ascii="Eras Light ITC" w:hAnsi="Eras Light ITC" w:cs="Times New Roman"/>
          <w:color w:val="FF0000"/>
          <w:sz w:val="24"/>
          <w:szCs w:val="24"/>
          <w:u w:color="943634" w:themeColor="accent2" w:themeShade="BF"/>
        </w:rPr>
        <w:t>La marcia nel deserto è un andare continuo ed esigente. (...) Nel deserto non esiste una pista tracciata in precedenza. Lì, come nel mare, le tracce non si conoscono. Il cammino spirituale è libertà permanente e creatrice sotto la guida dello Spirito. La rotta è tracciata nella massima solitudine. La solitudine non è il ripiegamento egoista, è un fatto centrale di tutta l'esperienza di Dio: Dio ci parla nel deserto. La solitudine prepara la comunione, dispone con autenticità ad essa. Senza l'esperienza della solitudine non c'è comunione, né unione con Dio, né vera condivisione con gli altri»”</w:t>
      </w:r>
    </w:p>
    <w:p w:rsidR="009A1D89" w:rsidRDefault="009A1D89" w:rsidP="00D63BE7">
      <w:pPr>
        <w:spacing w:after="0" w:line="240" w:lineRule="auto"/>
        <w:ind w:left="284"/>
        <w:jc w:val="right"/>
        <w:rPr>
          <w:rFonts w:ascii="Eras Light ITC" w:hAnsi="Eras Light ITC" w:cs="Times New Roman"/>
          <w:i/>
          <w:sz w:val="24"/>
          <w:szCs w:val="24"/>
          <w:u w:color="943634" w:themeColor="accent2" w:themeShade="BF"/>
        </w:rPr>
      </w:pPr>
      <w:r w:rsidRPr="00D21D53">
        <w:rPr>
          <w:rFonts w:ascii="Eras Light ITC" w:hAnsi="Eras Light ITC" w:cs="Times New Roman"/>
          <w:i/>
          <w:sz w:val="24"/>
          <w:szCs w:val="24"/>
          <w:u w:color="943634" w:themeColor="accent2" w:themeShade="BF"/>
        </w:rPr>
        <w:t xml:space="preserve">(G. </w:t>
      </w:r>
      <w:proofErr w:type="spellStart"/>
      <w:r w:rsidRPr="00D21D53">
        <w:rPr>
          <w:rFonts w:ascii="Eras Light ITC" w:hAnsi="Eras Light ITC" w:cs="Times New Roman"/>
          <w:i/>
          <w:sz w:val="24"/>
          <w:szCs w:val="24"/>
          <w:u w:color="943634" w:themeColor="accent2" w:themeShade="BF"/>
        </w:rPr>
        <w:t>Gutiérrez</w:t>
      </w:r>
      <w:proofErr w:type="spellEnd"/>
      <w:r w:rsidRPr="00D21D53">
        <w:rPr>
          <w:rFonts w:ascii="Eras Light ITC" w:hAnsi="Eras Light ITC" w:cs="Times New Roman"/>
          <w:i/>
          <w:sz w:val="24"/>
          <w:szCs w:val="24"/>
          <w:u w:color="943634" w:themeColor="accent2" w:themeShade="BF"/>
        </w:rPr>
        <w:t>)</w:t>
      </w:r>
    </w:p>
    <w:p w:rsidR="00D21D53" w:rsidRPr="00D21D53" w:rsidRDefault="00D21D53" w:rsidP="00D63BE7">
      <w:pPr>
        <w:spacing w:after="0" w:line="240" w:lineRule="auto"/>
        <w:ind w:left="284"/>
        <w:jc w:val="right"/>
        <w:rPr>
          <w:rFonts w:ascii="Eras Light ITC" w:hAnsi="Eras Light ITC" w:cs="Times New Roman"/>
          <w:i/>
          <w:sz w:val="24"/>
          <w:szCs w:val="24"/>
          <w:u w:color="943634" w:themeColor="accent2" w:themeShade="BF"/>
        </w:rPr>
      </w:pP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Per facilitare il confronto, suggeriamo, al termine di una lettura globale del brano, di formare tre gruppi e distribuire in ogni gruppo una delle tre parti evidenziate.</w:t>
      </w:r>
    </w:p>
    <w:p w:rsidR="009A1D89" w:rsidRPr="00D21D53" w:rsidRDefault="009A1D89"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I giovani saranno invitati a rileggerlo e confrontarsi con quella provocazione.</w:t>
      </w:r>
    </w:p>
    <w:p w:rsidR="008B4CE0" w:rsidRPr="00D21D53" w:rsidRDefault="008B4CE0" w:rsidP="00D63BE7">
      <w:pPr>
        <w:spacing w:after="0" w:line="240" w:lineRule="auto"/>
        <w:ind w:left="284"/>
        <w:rPr>
          <w:rFonts w:ascii="Eras Light ITC" w:hAnsi="Eras Light ITC" w:cs="Times New Roman"/>
          <w:sz w:val="24"/>
          <w:szCs w:val="24"/>
          <w:u w:color="943634" w:themeColor="accent2" w:themeShade="BF"/>
        </w:rPr>
      </w:pPr>
    </w:p>
    <w:p w:rsidR="009A1D89" w:rsidRPr="00D21D53" w:rsidRDefault="009A1D89" w:rsidP="00D63BE7">
      <w:pPr>
        <w:spacing w:after="0" w:line="240" w:lineRule="auto"/>
        <w:rPr>
          <w:rFonts w:ascii="Acme" w:hAnsi="Acme" w:cs="Times New Roman"/>
          <w:b/>
          <w:sz w:val="44"/>
          <w:szCs w:val="24"/>
          <w:u w:val="thick" w:color="943634" w:themeColor="accent2" w:themeShade="BF"/>
        </w:rPr>
      </w:pPr>
      <w:r w:rsidRPr="00D21D53">
        <w:rPr>
          <w:rFonts w:ascii="Acme" w:hAnsi="Acme" w:cs="Times New Roman"/>
          <w:b/>
          <w:sz w:val="44"/>
          <w:szCs w:val="24"/>
          <w:u w:val="thick" w:color="943634" w:themeColor="accent2" w:themeShade="BF"/>
        </w:rPr>
        <w:br w:type="page"/>
      </w:r>
    </w:p>
    <w:p w:rsidR="005A6588" w:rsidRPr="00D21D53" w:rsidRDefault="009A1D89" w:rsidP="00D63BE7">
      <w:pPr>
        <w:pStyle w:val="Nessunaspaziatura"/>
        <w:numPr>
          <w:ilvl w:val="0"/>
          <w:numId w:val="5"/>
        </w:numPr>
        <w:jc w:val="both"/>
        <w:rPr>
          <w:rFonts w:ascii="Acme" w:hAnsi="Acme" w:cs="Times New Roman"/>
          <w:b/>
          <w:sz w:val="44"/>
          <w:szCs w:val="24"/>
          <w:u w:val="thick" w:color="943634" w:themeColor="accent2" w:themeShade="BF"/>
        </w:rPr>
      </w:pPr>
      <w:r w:rsidRPr="00D21D53">
        <w:rPr>
          <w:rFonts w:ascii="Acme" w:hAnsi="Acme" w:cs="Times New Roman"/>
          <w:b/>
          <w:sz w:val="44"/>
          <w:szCs w:val="24"/>
          <w:u w:val="thick" w:color="943634" w:themeColor="accent2" w:themeShade="BF"/>
        </w:rPr>
        <w:lastRenderedPageBreak/>
        <w:t xml:space="preserve">SECONDA DOMENICA </w:t>
      </w:r>
      <w:proofErr w:type="spellStart"/>
      <w:r w:rsidRPr="00D21D53">
        <w:rPr>
          <w:rFonts w:ascii="Acme" w:hAnsi="Acme" w:cs="Times New Roman"/>
          <w:b/>
          <w:sz w:val="44"/>
          <w:szCs w:val="24"/>
          <w:u w:val="thick" w:color="943634" w:themeColor="accent2" w:themeShade="BF"/>
        </w:rPr>
        <w:t>DI</w:t>
      </w:r>
      <w:proofErr w:type="spellEnd"/>
      <w:r w:rsidRPr="00D21D53">
        <w:rPr>
          <w:rFonts w:ascii="Acme" w:hAnsi="Acme" w:cs="Times New Roman"/>
          <w:b/>
          <w:sz w:val="44"/>
          <w:szCs w:val="24"/>
          <w:u w:val="thick" w:color="943634" w:themeColor="accent2" w:themeShade="BF"/>
        </w:rPr>
        <w:t xml:space="preserve"> QUARESIMA</w:t>
      </w:r>
    </w:p>
    <w:p w:rsidR="005A6588" w:rsidRPr="00D21D53" w:rsidRDefault="005A6588" w:rsidP="00D63BE7">
      <w:pPr>
        <w:pStyle w:val="Nessunaspaziatura"/>
        <w:ind w:left="284"/>
        <w:jc w:val="both"/>
        <w:rPr>
          <w:rFonts w:ascii="Acme" w:hAnsi="Acme" w:cs="Times New Roman"/>
          <w:b/>
          <w:sz w:val="44"/>
          <w:szCs w:val="24"/>
          <w:u w:val="thick" w:color="943634" w:themeColor="accent2" w:themeShade="BF"/>
        </w:rPr>
      </w:pPr>
    </w:p>
    <w:p w:rsidR="005A6588" w:rsidRPr="00D21D53" w:rsidRDefault="009A1D89" w:rsidP="00D63BE7">
      <w:pPr>
        <w:pStyle w:val="Nessunaspaziatura"/>
        <w:ind w:left="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Correre il rischio dell’esodo</w:t>
      </w:r>
    </w:p>
    <w:p w:rsidR="005A6588" w:rsidRPr="00D21D53" w:rsidRDefault="005A6588" w:rsidP="00D63BE7">
      <w:pPr>
        <w:pStyle w:val="Nessunaspaziatura"/>
        <w:ind w:left="284"/>
        <w:jc w:val="both"/>
        <w:rPr>
          <w:rFonts w:ascii="Acme" w:hAnsi="Acme" w:cs="Times New Roman"/>
          <w:b/>
          <w:sz w:val="44"/>
          <w:szCs w:val="24"/>
          <w:u w:val="thick" w:color="943634" w:themeColor="accent2" w:themeShade="BF"/>
        </w:rPr>
      </w:pPr>
    </w:p>
    <w:p w:rsidR="007B5AC4" w:rsidRPr="00D21D53" w:rsidRDefault="007B5AC4" w:rsidP="00D63BE7">
      <w:pPr>
        <w:pStyle w:val="Nessunaspaziatura"/>
        <w:ind w:left="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1. Linea d’ombra</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Ascoltando e riflettendo sulla canzone “La linea d’ombra” di Jovanotti, i ragazzi sono invitati a riflettere sul concetto di chiamata, di responsabilità e di fiducia.</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La linea d’ombra – Jovanotti</w:t>
      </w:r>
    </w:p>
    <w:p w:rsidR="007B5AC4" w:rsidRPr="00D21D53" w:rsidRDefault="007B5AC4" w:rsidP="00D63BE7">
      <w:pPr>
        <w:spacing w:after="0" w:line="240" w:lineRule="auto"/>
        <w:ind w:left="284"/>
        <w:jc w:val="both"/>
        <w:rPr>
          <w:rFonts w:ascii="Eras Light ITC" w:hAnsi="Eras Light ITC" w:cs="Times New Roman"/>
          <w:i/>
          <w:sz w:val="24"/>
          <w:szCs w:val="24"/>
          <w:u w:color="943634" w:themeColor="accent2" w:themeShade="BF"/>
        </w:rPr>
      </w:pPr>
      <w:r w:rsidRPr="00D21D53">
        <w:rPr>
          <w:rFonts w:ascii="Eras Light ITC" w:hAnsi="Eras Light ITC" w:cs="Times New Roman"/>
          <w:i/>
          <w:sz w:val="24"/>
          <w:szCs w:val="24"/>
          <w:u w:color="943634" w:themeColor="accent2" w:themeShade="BF"/>
        </w:rPr>
        <w:t>Album “L’Albero”, 1997</w:t>
      </w:r>
    </w:p>
    <w:p w:rsidR="007B5AC4" w:rsidRPr="00D21D53" w:rsidRDefault="007B5AC4" w:rsidP="00D63BE7">
      <w:pPr>
        <w:spacing w:after="0" w:line="240" w:lineRule="auto"/>
        <w:ind w:left="284"/>
        <w:rPr>
          <w:rFonts w:ascii="Eras Light ITC" w:hAnsi="Eras Light ITC" w:cs="Times New Roman"/>
          <w:i/>
          <w:sz w:val="24"/>
          <w:szCs w:val="24"/>
          <w:u w:color="943634" w:themeColor="accent2" w:themeShade="BF"/>
        </w:rPr>
      </w:pPr>
      <w:r w:rsidRPr="00D21D53">
        <w:rPr>
          <w:rFonts w:ascii="Eras Light ITC" w:hAnsi="Eras Light ITC" w:cs="Times New Roman"/>
          <w:i/>
          <w:sz w:val="24"/>
          <w:szCs w:val="24"/>
          <w:u w:color="943634" w:themeColor="accent2" w:themeShade="BF"/>
        </w:rPr>
        <w:t>La linea d'ombra </w:t>
      </w:r>
      <w:r w:rsidRPr="00D21D53">
        <w:rPr>
          <w:rFonts w:ascii="Eras Light ITC" w:hAnsi="Eras Light ITC" w:cs="Times New Roman"/>
          <w:i/>
          <w:sz w:val="24"/>
          <w:szCs w:val="24"/>
          <w:u w:color="943634" w:themeColor="accent2" w:themeShade="BF"/>
        </w:rPr>
        <w:br/>
        <w:t>la nebbia che io vedo a me davanti </w:t>
      </w:r>
      <w:r w:rsidRPr="00D21D53">
        <w:rPr>
          <w:rFonts w:ascii="Eras Light ITC" w:hAnsi="Eras Light ITC" w:cs="Times New Roman"/>
          <w:i/>
          <w:sz w:val="24"/>
          <w:szCs w:val="24"/>
          <w:u w:color="943634" w:themeColor="accent2" w:themeShade="BF"/>
        </w:rPr>
        <w:br/>
        <w:t>per la prima volta nella vita mia mi trovo </w:t>
      </w:r>
      <w:r w:rsidRPr="00D21D53">
        <w:rPr>
          <w:rFonts w:ascii="Eras Light ITC" w:hAnsi="Eras Light ITC" w:cs="Times New Roman"/>
          <w:i/>
          <w:sz w:val="24"/>
          <w:szCs w:val="24"/>
          <w:u w:color="943634" w:themeColor="accent2" w:themeShade="BF"/>
        </w:rPr>
        <w:br/>
        <w:t>a saper quello che lascio e a non saper immaginar quello che trovo </w:t>
      </w:r>
      <w:r w:rsidRPr="00D21D53">
        <w:rPr>
          <w:rFonts w:ascii="Eras Light ITC" w:hAnsi="Eras Light ITC" w:cs="Times New Roman"/>
          <w:i/>
          <w:sz w:val="24"/>
          <w:szCs w:val="24"/>
          <w:u w:color="943634" w:themeColor="accent2" w:themeShade="BF"/>
        </w:rPr>
        <w:br/>
        <w:t>mi offrono un incarico di responsabilità </w:t>
      </w:r>
      <w:r w:rsidRPr="00D21D53">
        <w:rPr>
          <w:rFonts w:ascii="Eras Light ITC" w:hAnsi="Eras Light ITC" w:cs="Times New Roman"/>
          <w:i/>
          <w:sz w:val="24"/>
          <w:szCs w:val="24"/>
          <w:u w:color="943634" w:themeColor="accent2" w:themeShade="BF"/>
        </w:rPr>
        <w:br/>
        <w:t>portare questa nave verso una rotta che nessuno sa </w:t>
      </w:r>
      <w:r w:rsidRPr="00D21D53">
        <w:rPr>
          <w:rFonts w:ascii="Eras Light ITC" w:hAnsi="Eras Light ITC" w:cs="Times New Roman"/>
          <w:i/>
          <w:sz w:val="24"/>
          <w:szCs w:val="24"/>
          <w:u w:color="943634" w:themeColor="accent2" w:themeShade="BF"/>
        </w:rPr>
        <w:br/>
        <w:t>è la mia età a mezz'aria </w:t>
      </w:r>
      <w:r w:rsidRPr="00D21D53">
        <w:rPr>
          <w:rFonts w:ascii="Eras Light ITC" w:hAnsi="Eras Light ITC" w:cs="Times New Roman"/>
          <w:i/>
          <w:sz w:val="24"/>
          <w:szCs w:val="24"/>
          <w:u w:color="943634" w:themeColor="accent2" w:themeShade="BF"/>
        </w:rPr>
        <w:br/>
        <w:t>in questa condizione di stabilità precaria </w:t>
      </w:r>
      <w:r w:rsidRPr="00D21D53">
        <w:rPr>
          <w:rFonts w:ascii="Eras Light ITC" w:hAnsi="Eras Light ITC" w:cs="Times New Roman"/>
          <w:i/>
          <w:sz w:val="24"/>
          <w:szCs w:val="24"/>
          <w:u w:color="943634" w:themeColor="accent2" w:themeShade="BF"/>
        </w:rPr>
        <w:br/>
        <w:t>ipnotizzato dalle pale di un ventilatore sul soffitto </w:t>
      </w:r>
      <w:r w:rsidRPr="00D21D53">
        <w:rPr>
          <w:rFonts w:ascii="Eras Light ITC" w:hAnsi="Eras Light ITC" w:cs="Times New Roman"/>
          <w:i/>
          <w:sz w:val="24"/>
          <w:szCs w:val="24"/>
          <w:u w:color="943634" w:themeColor="accent2" w:themeShade="BF"/>
        </w:rPr>
        <w:br/>
        <w:t>mi giro e mi rigiro sul mio letto </w:t>
      </w:r>
      <w:r w:rsidRPr="00D21D53">
        <w:rPr>
          <w:rFonts w:ascii="Eras Light ITC" w:hAnsi="Eras Light ITC" w:cs="Times New Roman"/>
          <w:i/>
          <w:sz w:val="24"/>
          <w:szCs w:val="24"/>
          <w:u w:color="943634" w:themeColor="accent2" w:themeShade="BF"/>
        </w:rPr>
        <w:br/>
        <w:t>mi muovo col passo pesante in questa stanza umida </w:t>
      </w:r>
      <w:r w:rsidRPr="00D21D53">
        <w:rPr>
          <w:rFonts w:ascii="Eras Light ITC" w:hAnsi="Eras Light ITC" w:cs="Times New Roman"/>
          <w:i/>
          <w:sz w:val="24"/>
          <w:szCs w:val="24"/>
          <w:u w:color="943634" w:themeColor="accent2" w:themeShade="BF"/>
        </w:rPr>
        <w:br/>
        <w:t>di un porto che non ricordo il nome </w:t>
      </w:r>
      <w:r w:rsidRPr="00D21D53">
        <w:rPr>
          <w:rFonts w:ascii="Eras Light ITC" w:hAnsi="Eras Light ITC" w:cs="Times New Roman"/>
          <w:i/>
          <w:sz w:val="24"/>
          <w:szCs w:val="24"/>
          <w:u w:color="943634" w:themeColor="accent2" w:themeShade="BF"/>
        </w:rPr>
        <w:br/>
        <w:t>il fondo del caffè confonde il dove e il come </w:t>
      </w:r>
      <w:r w:rsidRPr="00D21D53">
        <w:rPr>
          <w:rFonts w:ascii="Eras Light ITC" w:hAnsi="Eras Light ITC" w:cs="Times New Roman"/>
          <w:i/>
          <w:sz w:val="24"/>
          <w:szCs w:val="24"/>
          <w:u w:color="943634" w:themeColor="accent2" w:themeShade="BF"/>
        </w:rPr>
        <w:br/>
        <w:t>e per la prima volta so cos'è la nostalgia la commozione </w:t>
      </w:r>
      <w:r w:rsidRPr="00D21D53">
        <w:rPr>
          <w:rFonts w:ascii="Eras Light ITC" w:hAnsi="Eras Light ITC" w:cs="Times New Roman"/>
          <w:i/>
          <w:sz w:val="24"/>
          <w:szCs w:val="24"/>
          <w:u w:color="943634" w:themeColor="accent2" w:themeShade="BF"/>
        </w:rPr>
        <w:br/>
        <w:t>nel mio bagaglio panni sporchi di navigazione </w:t>
      </w:r>
      <w:r w:rsidRPr="00D21D53">
        <w:rPr>
          <w:rFonts w:ascii="Eras Light ITC" w:hAnsi="Eras Light ITC" w:cs="Times New Roman"/>
          <w:i/>
          <w:sz w:val="24"/>
          <w:szCs w:val="24"/>
          <w:u w:color="943634" w:themeColor="accent2" w:themeShade="BF"/>
        </w:rPr>
        <w:br/>
        <w:t>per ogni strappo un porto per ogni porto in testa una canzone </w:t>
      </w:r>
      <w:r w:rsidRPr="00D21D53">
        <w:rPr>
          <w:rFonts w:ascii="Eras Light ITC" w:hAnsi="Eras Light ITC" w:cs="Times New Roman"/>
          <w:i/>
          <w:sz w:val="24"/>
          <w:szCs w:val="24"/>
          <w:u w:color="943634" w:themeColor="accent2" w:themeShade="BF"/>
        </w:rPr>
        <w:br/>
        <w:t>è dolce stare in mare quando son gli altri a far la direzione </w:t>
      </w:r>
      <w:r w:rsidRPr="00D21D53">
        <w:rPr>
          <w:rFonts w:ascii="Eras Light ITC" w:hAnsi="Eras Light ITC" w:cs="Times New Roman"/>
          <w:i/>
          <w:sz w:val="24"/>
          <w:szCs w:val="24"/>
          <w:u w:color="943634" w:themeColor="accent2" w:themeShade="BF"/>
        </w:rPr>
        <w:br/>
        <w:t>senza preoccupazione </w:t>
      </w:r>
      <w:r w:rsidRPr="00D21D53">
        <w:rPr>
          <w:rFonts w:ascii="Eras Light ITC" w:hAnsi="Eras Light ITC" w:cs="Times New Roman"/>
          <w:i/>
          <w:sz w:val="24"/>
          <w:szCs w:val="24"/>
          <w:u w:color="943634" w:themeColor="accent2" w:themeShade="BF"/>
        </w:rPr>
        <w:br/>
        <w:t>soltanto fare ciò che c'è da fare </w:t>
      </w:r>
      <w:r w:rsidRPr="00D21D53">
        <w:rPr>
          <w:rFonts w:ascii="Eras Light ITC" w:hAnsi="Eras Light ITC" w:cs="Times New Roman"/>
          <w:i/>
          <w:sz w:val="24"/>
          <w:szCs w:val="24"/>
          <w:u w:color="943634" w:themeColor="accent2" w:themeShade="BF"/>
        </w:rPr>
        <w:br/>
        <w:t>e cullati dall'onda notturna sognare la mamma... il mare. </w:t>
      </w:r>
      <w:r w:rsidRPr="00D21D53">
        <w:rPr>
          <w:rFonts w:ascii="Eras Light ITC" w:hAnsi="Eras Light ITC" w:cs="Times New Roman"/>
          <w:i/>
          <w:sz w:val="24"/>
          <w:szCs w:val="24"/>
          <w:u w:color="943634" w:themeColor="accent2" w:themeShade="BF"/>
        </w:rPr>
        <w:br/>
      </w:r>
      <w:r w:rsidRPr="00D21D53">
        <w:rPr>
          <w:rFonts w:ascii="Eras Light ITC" w:hAnsi="Eras Light ITC" w:cs="Times New Roman"/>
          <w:i/>
          <w:sz w:val="24"/>
          <w:szCs w:val="24"/>
          <w:u w:color="943634" w:themeColor="accent2" w:themeShade="BF"/>
        </w:rPr>
        <w:br/>
        <w:t>Mi offrono un incarico di responsabilità </w:t>
      </w:r>
      <w:r w:rsidRPr="00D21D53">
        <w:rPr>
          <w:rFonts w:ascii="Eras Light ITC" w:hAnsi="Eras Light ITC" w:cs="Times New Roman"/>
          <w:i/>
          <w:sz w:val="24"/>
          <w:szCs w:val="24"/>
          <w:u w:color="943634" w:themeColor="accent2" w:themeShade="BF"/>
        </w:rPr>
        <w:br/>
        <w:t>mi hanno detto che una nave c'ha bisogno di un comandante </w:t>
      </w:r>
      <w:r w:rsidRPr="00D21D53">
        <w:rPr>
          <w:rFonts w:ascii="Eras Light ITC" w:hAnsi="Eras Light ITC" w:cs="Times New Roman"/>
          <w:i/>
          <w:sz w:val="24"/>
          <w:szCs w:val="24"/>
          <w:u w:color="943634" w:themeColor="accent2" w:themeShade="BF"/>
        </w:rPr>
        <w:br/>
        <w:t>mi hanno detto che la paga è interessante </w:t>
      </w:r>
      <w:r w:rsidRPr="00D21D53">
        <w:rPr>
          <w:rFonts w:ascii="Eras Light ITC" w:hAnsi="Eras Light ITC" w:cs="Times New Roman"/>
          <w:i/>
          <w:sz w:val="24"/>
          <w:szCs w:val="24"/>
          <w:u w:color="943634" w:themeColor="accent2" w:themeShade="BF"/>
        </w:rPr>
        <w:br/>
        <w:t>e che il carico è segreto ed importante </w:t>
      </w:r>
      <w:r w:rsidRPr="00D21D53">
        <w:rPr>
          <w:rFonts w:ascii="Eras Light ITC" w:hAnsi="Eras Light ITC" w:cs="Times New Roman"/>
          <w:i/>
          <w:sz w:val="24"/>
          <w:szCs w:val="24"/>
          <w:u w:color="943634" w:themeColor="accent2" w:themeShade="BF"/>
        </w:rPr>
        <w:br/>
        <w:t>il pensiero della responsabilità si è fatto grosso </w:t>
      </w:r>
      <w:r w:rsidRPr="00D21D53">
        <w:rPr>
          <w:rFonts w:ascii="Eras Light ITC" w:hAnsi="Eras Light ITC" w:cs="Times New Roman"/>
          <w:i/>
          <w:sz w:val="24"/>
          <w:szCs w:val="24"/>
          <w:u w:color="943634" w:themeColor="accent2" w:themeShade="BF"/>
        </w:rPr>
        <w:br/>
        <w:t>è come dover saltare al di là di un fosso </w:t>
      </w:r>
      <w:r w:rsidRPr="00D21D53">
        <w:rPr>
          <w:rFonts w:ascii="Eras Light ITC" w:hAnsi="Eras Light ITC" w:cs="Times New Roman"/>
          <w:i/>
          <w:sz w:val="24"/>
          <w:szCs w:val="24"/>
          <w:u w:color="943634" w:themeColor="accent2" w:themeShade="BF"/>
        </w:rPr>
        <w:br/>
        <w:t>che mi divide dai tempi spensierati di un passato che è passato </w:t>
      </w:r>
      <w:r w:rsidRPr="00D21D53">
        <w:rPr>
          <w:rFonts w:ascii="Eras Light ITC" w:hAnsi="Eras Light ITC" w:cs="Times New Roman"/>
          <w:i/>
          <w:sz w:val="24"/>
          <w:szCs w:val="24"/>
          <w:u w:color="943634" w:themeColor="accent2" w:themeShade="BF"/>
        </w:rPr>
        <w:br/>
        <w:t>saltare verso il tempo indefinito dell'essere adulto </w:t>
      </w:r>
      <w:r w:rsidRPr="00D21D53">
        <w:rPr>
          <w:rFonts w:ascii="Eras Light ITC" w:hAnsi="Eras Light ITC" w:cs="Times New Roman"/>
          <w:i/>
          <w:sz w:val="24"/>
          <w:szCs w:val="24"/>
          <w:u w:color="943634" w:themeColor="accent2" w:themeShade="BF"/>
        </w:rPr>
        <w:br/>
        <w:t>di fronte a me la nebbia mi nasconde la risposta alla mia paura </w:t>
      </w:r>
      <w:r w:rsidRPr="00D21D53">
        <w:rPr>
          <w:rFonts w:ascii="Eras Light ITC" w:hAnsi="Eras Light ITC" w:cs="Times New Roman"/>
          <w:i/>
          <w:sz w:val="24"/>
          <w:szCs w:val="24"/>
          <w:u w:color="943634" w:themeColor="accent2" w:themeShade="BF"/>
        </w:rPr>
        <w:br/>
        <w:t>cosa sarò? dove mi condurrà la mia natura? </w:t>
      </w:r>
      <w:r w:rsidRPr="00D21D53">
        <w:rPr>
          <w:rFonts w:ascii="Eras Light ITC" w:hAnsi="Eras Light ITC" w:cs="Times New Roman"/>
          <w:i/>
          <w:sz w:val="24"/>
          <w:szCs w:val="24"/>
          <w:u w:color="943634" w:themeColor="accent2" w:themeShade="BF"/>
        </w:rPr>
        <w:br/>
        <w:t>La faccia di mio padre prende forma sullo specchio </w:t>
      </w:r>
      <w:r w:rsidRPr="00D21D53">
        <w:rPr>
          <w:rFonts w:ascii="Eras Light ITC" w:hAnsi="Eras Light ITC" w:cs="Times New Roman"/>
          <w:i/>
          <w:sz w:val="24"/>
          <w:szCs w:val="24"/>
          <w:u w:color="943634" w:themeColor="accent2" w:themeShade="BF"/>
        </w:rPr>
        <w:br/>
        <w:t>lui giovane io vecchio </w:t>
      </w:r>
      <w:r w:rsidRPr="00D21D53">
        <w:rPr>
          <w:rFonts w:ascii="Eras Light ITC" w:hAnsi="Eras Light ITC" w:cs="Times New Roman"/>
          <w:i/>
          <w:sz w:val="24"/>
          <w:szCs w:val="24"/>
          <w:u w:color="943634" w:themeColor="accent2" w:themeShade="BF"/>
        </w:rPr>
        <w:br/>
        <w:t>le sue parole che rimbombano dentro al mio orecchio </w:t>
      </w:r>
      <w:r w:rsidRPr="00D21D53">
        <w:rPr>
          <w:rFonts w:ascii="Eras Light ITC" w:hAnsi="Eras Light ITC" w:cs="Times New Roman"/>
          <w:i/>
          <w:sz w:val="24"/>
          <w:szCs w:val="24"/>
          <w:u w:color="943634" w:themeColor="accent2" w:themeShade="BF"/>
        </w:rPr>
        <w:br/>
        <w:t>"la vita non è facile ci vuole sacrificio </w:t>
      </w:r>
      <w:r w:rsidRPr="00D21D53">
        <w:rPr>
          <w:rFonts w:ascii="Eras Light ITC" w:hAnsi="Eras Light ITC" w:cs="Times New Roman"/>
          <w:i/>
          <w:sz w:val="24"/>
          <w:szCs w:val="24"/>
          <w:u w:color="943634" w:themeColor="accent2" w:themeShade="BF"/>
        </w:rPr>
        <w:br/>
        <w:t>un giorno te ne accorgerai e mi dirai se ho ragione" </w:t>
      </w:r>
      <w:r w:rsidRPr="00D21D53">
        <w:rPr>
          <w:rFonts w:ascii="Eras Light ITC" w:hAnsi="Eras Light ITC" w:cs="Times New Roman"/>
          <w:i/>
          <w:sz w:val="24"/>
          <w:szCs w:val="24"/>
          <w:u w:color="943634" w:themeColor="accent2" w:themeShade="BF"/>
        </w:rPr>
        <w:br/>
        <w:t>arriva il giorno in cui bisogna prendere una decisione </w:t>
      </w:r>
      <w:r w:rsidRPr="00D21D53">
        <w:rPr>
          <w:rFonts w:ascii="Eras Light ITC" w:hAnsi="Eras Light ITC" w:cs="Times New Roman"/>
          <w:i/>
          <w:sz w:val="24"/>
          <w:szCs w:val="24"/>
          <w:u w:color="943634" w:themeColor="accent2" w:themeShade="BF"/>
        </w:rPr>
        <w:br/>
        <w:t>e adesso è questo giorno di monsone </w:t>
      </w:r>
      <w:r w:rsidRPr="00D21D53">
        <w:rPr>
          <w:rFonts w:ascii="Eras Light ITC" w:hAnsi="Eras Light ITC" w:cs="Times New Roman"/>
          <w:i/>
          <w:sz w:val="24"/>
          <w:szCs w:val="24"/>
          <w:u w:color="943634" w:themeColor="accent2" w:themeShade="BF"/>
        </w:rPr>
        <w:br/>
      </w:r>
      <w:r w:rsidRPr="00D21D53">
        <w:rPr>
          <w:rFonts w:ascii="Eras Light ITC" w:hAnsi="Eras Light ITC" w:cs="Times New Roman"/>
          <w:i/>
          <w:sz w:val="24"/>
          <w:szCs w:val="24"/>
          <w:u w:color="943634" w:themeColor="accent2" w:themeShade="BF"/>
        </w:rPr>
        <w:lastRenderedPageBreak/>
        <w:t>col vento che non ha una direzione </w:t>
      </w:r>
      <w:r w:rsidRPr="00D21D53">
        <w:rPr>
          <w:rFonts w:ascii="Eras Light ITC" w:hAnsi="Eras Light ITC" w:cs="Times New Roman"/>
          <w:i/>
          <w:sz w:val="24"/>
          <w:szCs w:val="24"/>
          <w:u w:color="943634" w:themeColor="accent2" w:themeShade="BF"/>
        </w:rPr>
        <w:br/>
        <w:t>guardando il cielo un senso di oppressione </w:t>
      </w:r>
      <w:r w:rsidRPr="00D21D53">
        <w:rPr>
          <w:rFonts w:ascii="Eras Light ITC" w:hAnsi="Eras Light ITC" w:cs="Times New Roman"/>
          <w:i/>
          <w:sz w:val="24"/>
          <w:szCs w:val="24"/>
          <w:u w:color="943634" w:themeColor="accent2" w:themeShade="BF"/>
        </w:rPr>
        <w:br/>
        <w:t>ma è la mia età </w:t>
      </w:r>
      <w:r w:rsidRPr="00D21D53">
        <w:rPr>
          <w:rFonts w:ascii="Eras Light ITC" w:hAnsi="Eras Light ITC" w:cs="Times New Roman"/>
          <w:i/>
          <w:sz w:val="24"/>
          <w:szCs w:val="24"/>
          <w:u w:color="943634" w:themeColor="accent2" w:themeShade="BF"/>
        </w:rPr>
        <w:br/>
        <w:t>dove si guarda come si era </w:t>
      </w:r>
      <w:r w:rsidRPr="00D21D53">
        <w:rPr>
          <w:rFonts w:ascii="Eras Light ITC" w:hAnsi="Eras Light ITC" w:cs="Times New Roman"/>
          <w:i/>
          <w:sz w:val="24"/>
          <w:szCs w:val="24"/>
          <w:u w:color="943634" w:themeColor="accent2" w:themeShade="BF"/>
        </w:rPr>
        <w:br/>
        <w:t>e non si sa dove si va, cosa si sarà </w:t>
      </w:r>
      <w:r w:rsidRPr="00D21D53">
        <w:rPr>
          <w:rFonts w:ascii="Eras Light ITC" w:hAnsi="Eras Light ITC" w:cs="Times New Roman"/>
          <w:i/>
          <w:sz w:val="24"/>
          <w:szCs w:val="24"/>
          <w:u w:color="943634" w:themeColor="accent2" w:themeShade="BF"/>
        </w:rPr>
        <w:br/>
        <w:t>che responsabilità si hanno nei confronti degli esseri umani che ti vivono accanto </w:t>
      </w:r>
      <w:r w:rsidRPr="00D21D53">
        <w:rPr>
          <w:rFonts w:ascii="Eras Light ITC" w:hAnsi="Eras Light ITC" w:cs="Times New Roman"/>
          <w:i/>
          <w:sz w:val="24"/>
          <w:szCs w:val="24"/>
          <w:u w:color="943634" w:themeColor="accent2" w:themeShade="BF"/>
        </w:rPr>
        <w:br/>
        <w:t>e attraverso questo vetro vedo il mondo come una scacchiera </w:t>
      </w:r>
      <w:r w:rsidRPr="00D21D53">
        <w:rPr>
          <w:rFonts w:ascii="Eras Light ITC" w:hAnsi="Eras Light ITC" w:cs="Times New Roman"/>
          <w:i/>
          <w:sz w:val="24"/>
          <w:szCs w:val="24"/>
          <w:u w:color="943634" w:themeColor="accent2" w:themeShade="BF"/>
        </w:rPr>
        <w:br/>
        <w:t>dove ogni mossa che io faccio può cambiare la partita intera </w:t>
      </w:r>
      <w:r w:rsidRPr="00D21D53">
        <w:rPr>
          <w:rFonts w:ascii="Eras Light ITC" w:hAnsi="Eras Light ITC" w:cs="Times New Roman"/>
          <w:i/>
          <w:sz w:val="24"/>
          <w:szCs w:val="24"/>
          <w:u w:color="943634" w:themeColor="accent2" w:themeShade="BF"/>
        </w:rPr>
        <w:br/>
        <w:t>ed ho paura di essere mangiato ed ho paura pure di mangiare </w:t>
      </w:r>
      <w:r w:rsidRPr="00D21D53">
        <w:rPr>
          <w:rFonts w:ascii="Eras Light ITC" w:hAnsi="Eras Light ITC" w:cs="Times New Roman"/>
          <w:i/>
          <w:sz w:val="24"/>
          <w:szCs w:val="24"/>
          <w:u w:color="943634" w:themeColor="accent2" w:themeShade="BF"/>
        </w:rPr>
        <w:br/>
        <w:t>mi perdo nelle letture, i libri dello zen ed il vangelo </w:t>
      </w:r>
      <w:r w:rsidRPr="00D21D53">
        <w:rPr>
          <w:rFonts w:ascii="Eras Light ITC" w:hAnsi="Eras Light ITC" w:cs="Times New Roman"/>
          <w:i/>
          <w:sz w:val="24"/>
          <w:szCs w:val="24"/>
          <w:u w:color="943634" w:themeColor="accent2" w:themeShade="BF"/>
        </w:rPr>
        <w:br/>
        <w:t>l'astrologia che mi racconta il cielo </w:t>
      </w:r>
      <w:r w:rsidRPr="00D21D53">
        <w:rPr>
          <w:rFonts w:ascii="Eras Light ITC" w:hAnsi="Eras Light ITC" w:cs="Times New Roman"/>
          <w:i/>
          <w:sz w:val="24"/>
          <w:szCs w:val="24"/>
          <w:u w:color="943634" w:themeColor="accent2" w:themeShade="BF"/>
        </w:rPr>
        <w:br/>
        <w:t>galleggio alla ricerca di un me stesso con il quale poter dialogare </w:t>
      </w:r>
      <w:r w:rsidRPr="00D21D53">
        <w:rPr>
          <w:rFonts w:ascii="Eras Light ITC" w:hAnsi="Eras Light ITC" w:cs="Times New Roman"/>
          <w:i/>
          <w:sz w:val="24"/>
          <w:szCs w:val="24"/>
          <w:u w:color="943634" w:themeColor="accent2" w:themeShade="BF"/>
        </w:rPr>
        <w:br/>
        <w:t>ma questa linea d'ombra non me la fa incontrare. </w:t>
      </w:r>
      <w:r w:rsidRPr="00D21D53">
        <w:rPr>
          <w:rFonts w:ascii="Eras Light ITC" w:hAnsi="Eras Light ITC" w:cs="Times New Roman"/>
          <w:i/>
          <w:sz w:val="24"/>
          <w:szCs w:val="24"/>
          <w:u w:color="943634" w:themeColor="accent2" w:themeShade="BF"/>
        </w:rPr>
        <w:br/>
        <w:t>Mi offrono un incarico di responsabilità </w:t>
      </w:r>
      <w:r w:rsidRPr="00D21D53">
        <w:rPr>
          <w:rFonts w:ascii="Eras Light ITC" w:hAnsi="Eras Light ITC" w:cs="Times New Roman"/>
          <w:i/>
          <w:sz w:val="24"/>
          <w:szCs w:val="24"/>
          <w:u w:color="943634" w:themeColor="accent2" w:themeShade="BF"/>
        </w:rPr>
        <w:br/>
        <w:t>non so cos'è il coraggio se prendere e mollare tutto </w:t>
      </w:r>
      <w:r w:rsidRPr="00D21D53">
        <w:rPr>
          <w:rFonts w:ascii="Eras Light ITC" w:hAnsi="Eras Light ITC" w:cs="Times New Roman"/>
          <w:i/>
          <w:sz w:val="24"/>
          <w:szCs w:val="24"/>
          <w:u w:color="943634" w:themeColor="accent2" w:themeShade="BF"/>
        </w:rPr>
        <w:br/>
        <w:t>se scegliere la fuga od affrontare questa realtà difficile da interpretare </w:t>
      </w:r>
      <w:r w:rsidRPr="00D21D53">
        <w:rPr>
          <w:rFonts w:ascii="Eras Light ITC" w:hAnsi="Eras Light ITC" w:cs="Times New Roman"/>
          <w:i/>
          <w:sz w:val="24"/>
          <w:szCs w:val="24"/>
          <w:u w:color="943634" w:themeColor="accent2" w:themeShade="BF"/>
        </w:rPr>
        <w:br/>
        <w:t>ma bella da esplorare </w:t>
      </w:r>
      <w:r w:rsidRPr="00D21D53">
        <w:rPr>
          <w:rFonts w:ascii="Eras Light ITC" w:hAnsi="Eras Light ITC" w:cs="Times New Roman"/>
          <w:i/>
          <w:sz w:val="24"/>
          <w:szCs w:val="24"/>
          <w:u w:color="943634" w:themeColor="accent2" w:themeShade="BF"/>
        </w:rPr>
        <w:br/>
        <w:t>provare a immaginare come sarò quando avrò attraversato il mare </w:t>
      </w:r>
      <w:r w:rsidRPr="00D21D53">
        <w:rPr>
          <w:rFonts w:ascii="Eras Light ITC" w:hAnsi="Eras Light ITC" w:cs="Times New Roman"/>
          <w:i/>
          <w:sz w:val="24"/>
          <w:szCs w:val="24"/>
          <w:u w:color="943634" w:themeColor="accent2" w:themeShade="BF"/>
        </w:rPr>
        <w:br/>
        <w:t>portato questo carico importante a destinazione </w:t>
      </w:r>
      <w:r w:rsidRPr="00D21D53">
        <w:rPr>
          <w:rFonts w:ascii="Eras Light ITC" w:hAnsi="Eras Light ITC" w:cs="Times New Roman"/>
          <w:i/>
          <w:sz w:val="24"/>
          <w:szCs w:val="24"/>
          <w:u w:color="943634" w:themeColor="accent2" w:themeShade="BF"/>
        </w:rPr>
        <w:br/>
        <w:t>dove sarò al riparo dal prossimo monsone </w:t>
      </w:r>
      <w:r w:rsidRPr="00D21D53">
        <w:rPr>
          <w:rFonts w:ascii="Eras Light ITC" w:hAnsi="Eras Light ITC" w:cs="Times New Roman"/>
          <w:i/>
          <w:sz w:val="24"/>
          <w:szCs w:val="24"/>
          <w:u w:color="943634" w:themeColor="accent2" w:themeShade="BF"/>
        </w:rPr>
        <w:br/>
        <w:t>mi offrono un incarico di responsabilità </w:t>
      </w:r>
      <w:r w:rsidRPr="00D21D53">
        <w:rPr>
          <w:rFonts w:ascii="Eras Light ITC" w:hAnsi="Eras Light ITC" w:cs="Times New Roman"/>
          <w:i/>
          <w:sz w:val="24"/>
          <w:szCs w:val="24"/>
          <w:u w:color="943634" w:themeColor="accent2" w:themeShade="BF"/>
        </w:rPr>
        <w:br/>
        <w:t>domani andrò giù al porto e gli dirò che sono pronto a partire </w:t>
      </w:r>
      <w:r w:rsidRPr="00D21D53">
        <w:rPr>
          <w:rFonts w:ascii="Eras Light ITC" w:hAnsi="Eras Light ITC" w:cs="Times New Roman"/>
          <w:i/>
          <w:sz w:val="24"/>
          <w:szCs w:val="24"/>
          <w:u w:color="943634" w:themeColor="accent2" w:themeShade="BF"/>
        </w:rPr>
        <w:br/>
        <w:t>getterò i bagagli in mare studierò le carte </w:t>
      </w:r>
      <w:r w:rsidRPr="00D21D53">
        <w:rPr>
          <w:rFonts w:ascii="Eras Light ITC" w:hAnsi="Eras Light ITC" w:cs="Times New Roman"/>
          <w:i/>
          <w:sz w:val="24"/>
          <w:szCs w:val="24"/>
          <w:u w:color="943634" w:themeColor="accent2" w:themeShade="BF"/>
        </w:rPr>
        <w:br/>
        <w:t>e aspetterò di sapere per dove si parte quando si parte </w:t>
      </w:r>
      <w:r w:rsidRPr="00D21D53">
        <w:rPr>
          <w:rFonts w:ascii="Eras Light ITC" w:hAnsi="Eras Light ITC" w:cs="Times New Roman"/>
          <w:i/>
          <w:sz w:val="24"/>
          <w:szCs w:val="24"/>
          <w:u w:color="943634" w:themeColor="accent2" w:themeShade="BF"/>
        </w:rPr>
        <w:br/>
        <w:t>e quando passerà il monsone dirò "levate l'ancora </w:t>
      </w:r>
      <w:r w:rsidRPr="00D21D53">
        <w:rPr>
          <w:rFonts w:ascii="Eras Light ITC" w:hAnsi="Eras Light ITC" w:cs="Times New Roman"/>
          <w:i/>
          <w:sz w:val="24"/>
          <w:szCs w:val="24"/>
          <w:u w:color="943634" w:themeColor="accent2" w:themeShade="BF"/>
        </w:rPr>
        <w:br/>
        <w:t>diritta avanti tutta questa è la rotta questa è la direzione </w:t>
      </w:r>
      <w:r w:rsidRPr="00D21D53">
        <w:rPr>
          <w:rFonts w:ascii="Eras Light ITC" w:hAnsi="Eras Light ITC" w:cs="Times New Roman"/>
          <w:i/>
          <w:sz w:val="24"/>
          <w:szCs w:val="24"/>
          <w:u w:color="943634" w:themeColor="accent2" w:themeShade="BF"/>
        </w:rPr>
        <w:br/>
        <w:t>questa è la decisione."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Spunti per una discussione in gruppo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Il messaggio della canzone è evocato attraverso molte metafore e immagini. Uno spunto per un lavoro di gruppo può essere quello di individuare, insieme ai giovani, le immagini che più li hanno colpiti e discutere insieme i significati che vi attribuiscono.</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Alcune immagini utili possono essere:</w:t>
      </w:r>
    </w:p>
    <w:p w:rsidR="007B5AC4" w:rsidRPr="00D21D53" w:rsidRDefault="007B5AC4" w:rsidP="00D63BE7">
      <w:pPr>
        <w:spacing w:after="0" w:line="240" w:lineRule="auto"/>
        <w:ind w:left="284"/>
        <w:jc w:val="both"/>
        <w:rPr>
          <w:rFonts w:ascii="Eras Light ITC" w:hAnsi="Eras Light ITC" w:cs="Times New Roman"/>
          <w:b/>
          <w:i/>
          <w:sz w:val="24"/>
          <w:szCs w:val="24"/>
          <w:u w:color="943634" w:themeColor="accent2" w:themeShade="BF"/>
        </w:rPr>
      </w:pPr>
      <w:r w:rsidRPr="00D21D53">
        <w:rPr>
          <w:rFonts w:ascii="Eras Light ITC" w:hAnsi="Eras Light ITC" w:cs="Times New Roman"/>
          <w:b/>
          <w:i/>
          <w:sz w:val="24"/>
          <w:szCs w:val="24"/>
          <w:u w:color="943634" w:themeColor="accent2" w:themeShade="BF"/>
        </w:rPr>
        <w:t xml:space="preserve">La linea d’ombra: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cosa rappresenta per i giovani? Dalle parole dell’autore, capiamo che è il confine tra ciò che conosco e l’ignoto. Cosa c’è oltre quella linea? Cosa vuol dire “uscire dalla propria terra”? L’interrogativo mi attrae e mi spaventa?</w:t>
      </w:r>
    </w:p>
    <w:p w:rsidR="007B5AC4" w:rsidRPr="00D21D53" w:rsidRDefault="007B5AC4" w:rsidP="00D63BE7">
      <w:pPr>
        <w:spacing w:after="0" w:line="240" w:lineRule="auto"/>
        <w:ind w:left="284"/>
        <w:jc w:val="both"/>
        <w:rPr>
          <w:rFonts w:ascii="Eras Light ITC" w:hAnsi="Eras Light ITC" w:cs="Times New Roman"/>
          <w:b/>
          <w:i/>
          <w:sz w:val="16"/>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b/>
          <w:i/>
          <w:sz w:val="24"/>
          <w:szCs w:val="24"/>
          <w:u w:color="943634" w:themeColor="accent2" w:themeShade="BF"/>
        </w:rPr>
      </w:pPr>
      <w:r w:rsidRPr="00D21D53">
        <w:rPr>
          <w:rFonts w:ascii="Eras Light ITC" w:hAnsi="Eras Light ITC" w:cs="Times New Roman"/>
          <w:b/>
          <w:i/>
          <w:sz w:val="24"/>
          <w:szCs w:val="24"/>
          <w:u w:color="943634" w:themeColor="accent2" w:themeShade="BF"/>
        </w:rPr>
        <w:t xml:space="preserve">E mi chiama a prendere una decisione su cosa fare: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aspettare senza far nulla, fantasticando, o prendere il timone e partire verso l’ignoto?</w:t>
      </w:r>
    </w:p>
    <w:p w:rsidR="007B5AC4" w:rsidRPr="00D21D53" w:rsidRDefault="007B5AC4" w:rsidP="00D63BE7">
      <w:pPr>
        <w:spacing w:after="0" w:line="240" w:lineRule="auto"/>
        <w:ind w:left="284"/>
        <w:jc w:val="both"/>
        <w:rPr>
          <w:rFonts w:ascii="Eras Light ITC" w:hAnsi="Eras Light ITC" w:cs="Times New Roman"/>
          <w:sz w:val="16"/>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b/>
          <w:i/>
          <w:sz w:val="24"/>
          <w:szCs w:val="24"/>
          <w:u w:color="943634" w:themeColor="accent2" w:themeShade="BF"/>
        </w:rPr>
      </w:pPr>
      <w:r w:rsidRPr="00D21D53">
        <w:rPr>
          <w:rFonts w:ascii="Eras Light ITC" w:hAnsi="Eras Light ITC" w:cs="Times New Roman"/>
          <w:b/>
          <w:i/>
          <w:sz w:val="24"/>
          <w:szCs w:val="24"/>
          <w:u w:color="943634" w:themeColor="accent2" w:themeShade="BF"/>
        </w:rPr>
        <w:t xml:space="preserve">La rotta: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ogni nave ha una rotta, cioè un itinerario da seguire e un luogo da raggiungere. Qual è la mia rotta? Dove sta andando la mia vita? Cosa può darmi la felicità? Come raggiungerla? Dio ci chiede il coraggio di ascoltare e credere alla sua chiamata: dove ci condurrà questo meraviglioso viaggio?</w:t>
      </w:r>
    </w:p>
    <w:p w:rsidR="007B5AC4" w:rsidRPr="00D21D53" w:rsidRDefault="007B5AC4" w:rsidP="00D63BE7">
      <w:pPr>
        <w:spacing w:after="0" w:line="240" w:lineRule="auto"/>
        <w:ind w:left="284"/>
        <w:jc w:val="both"/>
        <w:rPr>
          <w:rFonts w:ascii="Eras Light ITC" w:hAnsi="Eras Light ITC" w:cs="Times New Roman"/>
          <w:sz w:val="16"/>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b/>
          <w:i/>
          <w:sz w:val="24"/>
          <w:szCs w:val="24"/>
          <w:u w:color="943634" w:themeColor="accent2" w:themeShade="BF"/>
        </w:rPr>
      </w:pPr>
      <w:r w:rsidRPr="00D21D53">
        <w:rPr>
          <w:rFonts w:ascii="Eras Light ITC" w:hAnsi="Eras Light ITC" w:cs="Times New Roman"/>
          <w:b/>
          <w:i/>
          <w:sz w:val="24"/>
          <w:szCs w:val="24"/>
          <w:u w:color="943634" w:themeColor="accent2" w:themeShade="BF"/>
        </w:rPr>
        <w:t xml:space="preserve">Il bagaglio: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sono le cose che ci portiamo nel viaggio: le speranze, le domande, i timori. Per l’autore, molti di questi oggetti possono rallentare o ostacolare il nostro viaggio. Quali </w:t>
      </w:r>
      <w:r w:rsidRPr="00D21D53">
        <w:rPr>
          <w:rFonts w:ascii="Eras Light ITC" w:hAnsi="Eras Light ITC" w:cs="Times New Roman"/>
          <w:sz w:val="24"/>
          <w:szCs w:val="24"/>
          <w:u w:color="943634" w:themeColor="accent2" w:themeShade="BF"/>
        </w:rPr>
        <w:lastRenderedPageBreak/>
        <w:t xml:space="preserve">sono i timori, le paure, ma anche i sogni e le speranze che hanno i giovani verso il futuro? </w:t>
      </w:r>
    </w:p>
    <w:p w:rsidR="007B5AC4" w:rsidRPr="00D21D53" w:rsidRDefault="007B5AC4" w:rsidP="00D63BE7">
      <w:pPr>
        <w:spacing w:after="0" w:line="240" w:lineRule="auto"/>
        <w:ind w:left="284"/>
        <w:jc w:val="both"/>
        <w:rPr>
          <w:rFonts w:ascii="Eras Light ITC" w:hAnsi="Eras Light ITC" w:cs="Times New Roman"/>
          <w:sz w:val="16"/>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b/>
          <w:i/>
          <w:sz w:val="24"/>
          <w:szCs w:val="24"/>
          <w:u w:color="943634" w:themeColor="accent2" w:themeShade="BF"/>
        </w:rPr>
      </w:pPr>
      <w:r w:rsidRPr="00D21D53">
        <w:rPr>
          <w:rFonts w:ascii="Eras Light ITC" w:hAnsi="Eras Light ITC" w:cs="Times New Roman"/>
          <w:b/>
          <w:i/>
          <w:sz w:val="24"/>
          <w:szCs w:val="24"/>
          <w:u w:color="943634" w:themeColor="accent2" w:themeShade="BF"/>
        </w:rPr>
        <w:t xml:space="preserve">La scacchiera: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alcune volte la vita sembra una partita a scacchi. Ogni mossa, ogni azione ha una conseguenza su se stessi e sugli altri.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b/>
          <w:i/>
          <w:sz w:val="24"/>
          <w:szCs w:val="24"/>
          <w:u w:color="943634" w:themeColor="accent2" w:themeShade="BF"/>
        </w:rPr>
      </w:pPr>
      <w:r w:rsidRPr="00D21D53">
        <w:rPr>
          <w:rFonts w:ascii="Eras Light ITC" w:hAnsi="Eras Light ITC" w:cs="Times New Roman"/>
          <w:b/>
          <w:i/>
          <w:sz w:val="24"/>
          <w:szCs w:val="24"/>
          <w:u w:color="943634" w:themeColor="accent2" w:themeShade="BF"/>
        </w:rPr>
        <w:t xml:space="preserve">Le carte: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indicano la rotta. Sono lo strumento principale per il comandante. Quali carte possiamo consultare per conoscere l’itinerario della nostra vita? Decido di procedere a caso o rileggo i fatti della vita cercando un aiuto per interpretarli?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b/>
          <w:i/>
          <w:sz w:val="24"/>
          <w:szCs w:val="24"/>
          <w:u w:color="943634" w:themeColor="accent2" w:themeShade="BF"/>
        </w:rPr>
      </w:pPr>
      <w:r w:rsidRPr="00D21D53">
        <w:rPr>
          <w:rFonts w:ascii="Eras Light ITC" w:hAnsi="Eras Light ITC" w:cs="Times New Roman"/>
          <w:b/>
          <w:i/>
          <w:sz w:val="24"/>
          <w:szCs w:val="24"/>
          <w:u w:color="943634" w:themeColor="accent2" w:themeShade="BF"/>
        </w:rPr>
        <w:t xml:space="preserve">Il comandante: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è colui che guida la nave, conosce i mari, legge le carte. È colui che si prende la responsabilità del viaggio e delle decisioni da prendere. Quando mi sento chiamato a prendere delle decisioni?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Alcune frasi del testo offrono analogie tra il viaggio in mare e il correre il rischio dell’esodo, in particolare al passaggio tra l’età della giovinezza e l’età adulta. Possono diventare oggetto di discussione in coppia o nel grande gruppo. Alcuni esempi:</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“Saper quello che lascio e a non saper immaginar quello che trovo”.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“una nave c'ha bisogno di un comandante mi hanno detto che la paga è interessante e che il carico è segreto ed importante”.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“un senso di oppressione ma è la mia età dove si sa come si era e non si sa dove si va, cosa si sarà che responsabilità si hanno nei confronti degli esseri umani”.</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“non so cos'è il coraggio se prendere e mollare tutto se scegliere la fuga od affrontare questa realtà”.</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21D53">
      <w:pPr>
        <w:pStyle w:val="Nessunaspaziatura"/>
        <w:ind w:left="284"/>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 xml:space="preserve">2 Brano estratto da “Spiritualità sulla strada” di Giorgio </w:t>
      </w:r>
      <w:proofErr w:type="spellStart"/>
      <w:r w:rsidRPr="00D21D53">
        <w:rPr>
          <w:rFonts w:ascii="Acme" w:hAnsi="Acme" w:cs="Times New Roman"/>
          <w:b/>
          <w:sz w:val="28"/>
          <w:szCs w:val="24"/>
          <w:u w:val="thick" w:color="943634" w:themeColor="accent2" w:themeShade="BF"/>
        </w:rPr>
        <w:t>Basadonna</w:t>
      </w:r>
      <w:proofErr w:type="spellEnd"/>
    </w:p>
    <w:p w:rsidR="007B5AC4" w:rsidRPr="00D21D53" w:rsidRDefault="007B5AC4" w:rsidP="00D63BE7">
      <w:pPr>
        <w:pStyle w:val="Nessunaspaziatura"/>
        <w:ind w:left="284"/>
        <w:jc w:val="both"/>
        <w:rPr>
          <w:rFonts w:ascii="Acme" w:hAnsi="Acme" w:cs="Times New Roman"/>
          <w:b/>
          <w:sz w:val="28"/>
          <w:szCs w:val="24"/>
          <w:u w:val="thick" w:color="943634" w:themeColor="accent2" w:themeShade="BF"/>
        </w:rPr>
      </w:pP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Perché si esce di casa? Perché si affronta l'ignoto e si abbandona una sicurezza? Perché ci si mette in una situazione precaria? C'è un richiamo, un invito: qualcuno o qualcosa ci ha stimolato, ci ha fatto sentire una voce che chiama, ci ha fatto venire la voglia di uscire e di metterci in cammino verso nuovi orizzonti. C'è una intuizione, un desiderio, un sogno; c'è quel fascino dell'ignoto che batte al nostro cuore e lo seduce; c'è quella attrattiva che viene da lontano e vince le nostre riluttanze. C'è una sintonia misteriosa che conduce verso realtà diverse e apparentemente contrastanti con le nostre comodità e il nostro benessere, e ci fa superare le ultime resistenze.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All'inizio di una </w:t>
      </w:r>
      <w:proofErr w:type="spellStart"/>
      <w:r w:rsidRPr="00D21D53">
        <w:rPr>
          <w:rFonts w:ascii="Eras Light ITC" w:hAnsi="Eras Light ITC" w:cs="Times New Roman"/>
          <w:sz w:val="24"/>
          <w:szCs w:val="24"/>
          <w:u w:color="943634" w:themeColor="accent2" w:themeShade="BF"/>
        </w:rPr>
        <w:t>route</w:t>
      </w:r>
      <w:proofErr w:type="spellEnd"/>
      <w:r w:rsidRPr="00D21D53">
        <w:rPr>
          <w:rFonts w:ascii="Eras Light ITC" w:hAnsi="Eras Light ITC" w:cs="Times New Roman"/>
          <w:sz w:val="24"/>
          <w:szCs w:val="24"/>
          <w:u w:color="943634" w:themeColor="accent2" w:themeShade="BF"/>
          <w:vertAlign w:val="superscript"/>
        </w:rPr>
        <w:footnoteReference w:id="1"/>
      </w:r>
      <w:r w:rsidRPr="00D21D53">
        <w:rPr>
          <w:rFonts w:ascii="Eras Light ITC" w:hAnsi="Eras Light ITC" w:cs="Times New Roman"/>
          <w:sz w:val="24"/>
          <w:szCs w:val="24"/>
          <w:u w:color="943634" w:themeColor="accent2" w:themeShade="BF"/>
        </w:rPr>
        <w:t xml:space="preserve"> c'è sempre una chiamata: non è solamente l'invito organizzativo, né il dovere legato alla propria partecipazione a questa o quella associazione. Anche se queste occasioni burocratiche hanno la loro importanza e di fatto danno origine all'esperienza della strada, la chiamata viene da più lontano e dal più profondo: è una chiamata che risuona nel di dentro di noi, è una voce diversa dalle solite che scaturisce nel nostro spirito e che difficilmente si riesce a soffocare.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È in fondo la voce di Dio, è quella stella che misteriosamente è brillata in oriente e ha mosso i sapienti a venire fino a Gerusalemme e a Betlemme: "Abbiamo visto la stella, e siamo venuti".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Sembra una logica assai semplice e determinante, eppure è la logica della più grande libertà e, nel medesimo tempo, della più grande razionalità: se senti una voce straordinaria, se vedi un fatto nuovo, non puoi restare come prima, non puoi fingere </w:t>
      </w:r>
      <w:r w:rsidRPr="00D21D53">
        <w:rPr>
          <w:rFonts w:ascii="Eras Light ITC" w:hAnsi="Eras Light ITC" w:cs="Times New Roman"/>
          <w:sz w:val="24"/>
          <w:szCs w:val="24"/>
          <w:u w:color="943634" w:themeColor="accent2" w:themeShade="BF"/>
        </w:rPr>
        <w:lastRenderedPageBreak/>
        <w:t>di ignorare, ma devi partire e andare a vedere. La tua libertà, sollecitata da questo richiamo forte e deciso, deve rispondere: solo così sei libero, cioè solo così vivi tutte le tue esperienze e non elimini nulla, non lasci da parte neppure una briciola della tua personalità.</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La voce della tua fantasia, dei tuoi sogni, dei tuoi desideri più coraggiosi, dei tuoi ideali più alti ti chiama e ti invita a metterti per strada: è la voce di Dio, di quel Dio che ti abita dentro e che ti vuole fare più grande, ti vuole più libero, e ti porta fuori. Come per Abramo, Dio ti conduce fuori e ti dice. "Alza gli occhi e conta le stelle del cielo, se puoi. Così sarà la tua posterità" (Genesi 15,5).</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È Dio che ti vuole fare capire il senso profondo della tua vita, di questa tua esistenza che troppo spesso ti appare stupida o assurda, inutile per te e per gli altri: è Dio che vuole aiutarti a capire la tua fede, il tuo rapporto con Lui. E non c e modo migliore che "uscire", mettersi in cammino, abbandonando le sicurezze e le abitudini troppo pesanti, che soffocano il tuo slancio e ti chiudono nella tua povertà quotidiana.</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Mettersi per strada è, allora, anche un modo per verificare la propria fede, per accorgersi realmente del valore del credere, per toccare con mano che cosa significa "cercare", cioè sapere e non ancora vedere, sentire la mancanza di qualcosa che preme e di cui si ha bisogno, avvertire un vuoto che non può restare ed esige di essere colmato.</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Il coraggio di uscire, di abbandonare ripari e difese troppo spesso limitanti, di rinunciare a quanto già si ha per ottenere ciò di cui si avverte il bisogno: questo è mettersi per strada. E non è facile. C'è sempre qualche scusa, qualche motivo che appare come buono e serio per restare dove si è, per continuare come si è, per non partire.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Ma è paura, è vigliaccheria, è falsità, perché vero invece è il nostro estremo bisogno di cambiare, di crescere, di conoscere, di rispondere agli interrogativi più urgenti che battono dentro di noi.</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Bisogna uscire, mettersi per strada, abbandonando il solito, le abitudini, anche le più sacre, e mettersi a disposizione di Dio, della verità tutta intera, dell'amore, della gioia che sono il vero nostro destino.</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Ci vuole una buona dose di coraggio: ma per fortuna c’è qualcuno che ci invita, ci accompagna, che almeno inizia con noi la nuova strada. Ci vuole una comunità che inviti, che organizzi, che faccia venire la voglia: ci vuole qualcuno più esperto e più coraggioso, più amante del rischio, che trascini con se.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Ma poi, appena si comincia, appena la strada si snoda sotto i nostri passi, ci si accorge che, come le nebbie del mattino, la paura si dilegua e adagio </w:t>
      </w:r>
      <w:proofErr w:type="spellStart"/>
      <w:r w:rsidRPr="00D21D53">
        <w:rPr>
          <w:rFonts w:ascii="Eras Light ITC" w:hAnsi="Eras Light ITC" w:cs="Times New Roman"/>
          <w:sz w:val="24"/>
          <w:szCs w:val="24"/>
          <w:u w:color="943634" w:themeColor="accent2" w:themeShade="BF"/>
        </w:rPr>
        <w:t>adagio</w:t>
      </w:r>
      <w:proofErr w:type="spellEnd"/>
      <w:r w:rsidRPr="00D21D53">
        <w:rPr>
          <w:rFonts w:ascii="Eras Light ITC" w:hAnsi="Eras Light ITC" w:cs="Times New Roman"/>
          <w:sz w:val="24"/>
          <w:szCs w:val="24"/>
          <w:u w:color="943634" w:themeColor="accent2" w:themeShade="BF"/>
        </w:rPr>
        <w:t xml:space="preserve"> sorge il sole.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Di fatto vivere la vita come un viaggio può avere il rischio di continuare a viaggiare, vedere senza mai fermarsi, ma soprattutto senza mai ritornare al punto di partenza. Vivere la vita come un pellegrinaggio forse, vuol dire che una volta arrivato alla meta sento l’esigenza di tornare indietro per dire agli altri ciò che ho visto.</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La mia vita è un pellegrinaggio? Mi sento più un viaggiatore con la valigia, esigente, che richiede tutti i comfort o un pellegrino che con semplicità affronta zaino in spalle la strada che si apre davanti a sé?</w:t>
      </w:r>
    </w:p>
    <w:p w:rsidR="007B5AC4" w:rsidRPr="00D21D53" w:rsidRDefault="007B5AC4" w:rsidP="00D63BE7">
      <w:pPr>
        <w:spacing w:after="0" w:line="240" w:lineRule="auto"/>
        <w:ind w:left="284"/>
        <w:jc w:val="both"/>
        <w:rPr>
          <w:rFonts w:ascii="Eras Light ITC" w:hAnsi="Eras Light ITC" w:cs="Times New Roman"/>
          <w:i/>
          <w:sz w:val="24"/>
          <w:szCs w:val="24"/>
          <w:u w:color="943634" w:themeColor="accent2" w:themeShade="BF"/>
        </w:rPr>
      </w:pPr>
      <w:r w:rsidRPr="00D21D53">
        <w:rPr>
          <w:rFonts w:ascii="Eras Light ITC" w:hAnsi="Eras Light ITC" w:cs="Times New Roman"/>
          <w:i/>
          <w:sz w:val="24"/>
          <w:szCs w:val="24"/>
          <w:u w:color="943634" w:themeColor="accent2" w:themeShade="BF"/>
        </w:rPr>
        <w:t xml:space="preserve">(G. </w:t>
      </w:r>
      <w:proofErr w:type="spellStart"/>
      <w:r w:rsidRPr="00D21D53">
        <w:rPr>
          <w:rFonts w:ascii="Eras Light ITC" w:hAnsi="Eras Light ITC" w:cs="Times New Roman"/>
          <w:i/>
          <w:sz w:val="24"/>
          <w:szCs w:val="24"/>
          <w:u w:color="943634" w:themeColor="accent2" w:themeShade="BF"/>
        </w:rPr>
        <w:t>Basadonna</w:t>
      </w:r>
      <w:proofErr w:type="spellEnd"/>
      <w:r w:rsidRPr="00D21D53">
        <w:rPr>
          <w:rFonts w:ascii="Eras Light ITC" w:hAnsi="Eras Light ITC" w:cs="Times New Roman"/>
          <w:i/>
          <w:sz w:val="24"/>
          <w:szCs w:val="24"/>
          <w:u w:color="943634" w:themeColor="accent2" w:themeShade="BF"/>
        </w:rPr>
        <w:t>)</w:t>
      </w:r>
    </w:p>
    <w:p w:rsidR="007B5AC4" w:rsidRPr="00D21D53" w:rsidRDefault="007B5AC4" w:rsidP="00D63BE7">
      <w:pPr>
        <w:spacing w:after="0" w:line="240" w:lineRule="auto"/>
        <w:ind w:left="284"/>
        <w:jc w:val="both"/>
        <w:rPr>
          <w:rFonts w:ascii="Eras Light ITC" w:hAnsi="Eras Light ITC" w:cs="Times New Roman"/>
          <w:i/>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Si potrebbe far provare ai giovani l’esperienza del mettersi in cammino su di una strada non conosciuta (o poco conosciuta).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Gli educatori dovrebbero, alla “partenza”, leggere il brano della chiamata di Abramo e poi, al termine del percorso, leggere la pericope evangelica della Trasfigurazione di Gesù con un commento alla Parola prendendo spunto all’introduzione proposta per questa domenica del cammino di Quaresima giovani.</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lastRenderedPageBreak/>
        <w:t xml:space="preserve">Lungo il tragitto si potranno creare delle tappe in cui i giovani possono leggere stralci del testo di </w:t>
      </w:r>
      <w:proofErr w:type="spellStart"/>
      <w:r w:rsidRPr="00D21D53">
        <w:rPr>
          <w:rFonts w:ascii="Eras Light ITC" w:hAnsi="Eras Light ITC" w:cs="Times New Roman"/>
          <w:sz w:val="24"/>
          <w:szCs w:val="24"/>
          <w:u w:color="943634" w:themeColor="accent2" w:themeShade="BF"/>
        </w:rPr>
        <w:t>Basadonna</w:t>
      </w:r>
      <w:proofErr w:type="spellEnd"/>
      <w:r w:rsidRPr="00D21D53">
        <w:rPr>
          <w:rFonts w:ascii="Eras Light ITC" w:hAnsi="Eras Light ITC" w:cs="Times New Roman"/>
          <w:sz w:val="24"/>
          <w:szCs w:val="24"/>
          <w:u w:color="943634" w:themeColor="accent2" w:themeShade="BF"/>
        </w:rPr>
        <w:t xml:space="preserve"> e trovare qualche segno evocativo del cammino.</w:t>
      </w:r>
    </w:p>
    <w:p w:rsidR="007B5AC4" w:rsidRPr="00D21D53" w:rsidRDefault="007B5AC4" w:rsidP="00D63BE7">
      <w:pPr>
        <w:spacing w:after="0" w:line="240" w:lineRule="auto"/>
        <w:ind w:left="284"/>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br w:type="page"/>
      </w:r>
    </w:p>
    <w:p w:rsidR="008671A8" w:rsidRPr="00D21D53" w:rsidRDefault="008671A8" w:rsidP="00D63BE7">
      <w:pPr>
        <w:pStyle w:val="Nessunaspaziatura"/>
        <w:ind w:left="284"/>
        <w:jc w:val="both"/>
        <w:rPr>
          <w:rFonts w:ascii="Acme" w:hAnsi="Acme" w:cs="Times New Roman"/>
          <w:b/>
          <w:sz w:val="44"/>
          <w:szCs w:val="24"/>
          <w:u w:val="thick" w:color="943634" w:themeColor="accent2" w:themeShade="BF"/>
        </w:rPr>
      </w:pPr>
      <w:r w:rsidRPr="00D21D53">
        <w:rPr>
          <w:rFonts w:ascii="Acme" w:hAnsi="Acme" w:cs="Times New Roman"/>
          <w:b/>
          <w:sz w:val="44"/>
          <w:szCs w:val="24"/>
          <w:u w:val="thick" w:color="943634" w:themeColor="accent2" w:themeShade="BF"/>
        </w:rPr>
        <w:lastRenderedPageBreak/>
        <w:t xml:space="preserve">3. </w:t>
      </w:r>
      <w:r w:rsidR="007B5AC4" w:rsidRPr="00D21D53">
        <w:rPr>
          <w:rFonts w:ascii="Acme" w:hAnsi="Acme" w:cs="Times New Roman"/>
          <w:b/>
          <w:sz w:val="44"/>
          <w:szCs w:val="24"/>
          <w:u w:val="thick" w:color="943634" w:themeColor="accent2" w:themeShade="BF"/>
        </w:rPr>
        <w:t xml:space="preserve">TERZA DOMENICA </w:t>
      </w:r>
      <w:proofErr w:type="spellStart"/>
      <w:r w:rsidR="007B5AC4" w:rsidRPr="00D21D53">
        <w:rPr>
          <w:rFonts w:ascii="Acme" w:hAnsi="Acme" w:cs="Times New Roman"/>
          <w:b/>
          <w:sz w:val="44"/>
          <w:szCs w:val="24"/>
          <w:u w:val="thick" w:color="943634" w:themeColor="accent2" w:themeShade="BF"/>
        </w:rPr>
        <w:t>DI</w:t>
      </w:r>
      <w:proofErr w:type="spellEnd"/>
      <w:r w:rsidR="007B5AC4" w:rsidRPr="00D21D53">
        <w:rPr>
          <w:rFonts w:ascii="Acme" w:hAnsi="Acme" w:cs="Times New Roman"/>
          <w:b/>
          <w:sz w:val="44"/>
          <w:szCs w:val="24"/>
          <w:u w:val="thick" w:color="943634" w:themeColor="accent2" w:themeShade="BF"/>
        </w:rPr>
        <w:t xml:space="preserve"> QUARESIMA</w:t>
      </w:r>
    </w:p>
    <w:p w:rsidR="008671A8" w:rsidRPr="00D21D53" w:rsidRDefault="008671A8" w:rsidP="00D63BE7">
      <w:pPr>
        <w:pStyle w:val="Nessunaspaziatura"/>
        <w:ind w:left="284"/>
        <w:jc w:val="both"/>
        <w:rPr>
          <w:rFonts w:ascii="Acme" w:hAnsi="Acme" w:cs="Times New Roman"/>
          <w:b/>
          <w:sz w:val="44"/>
          <w:szCs w:val="24"/>
          <w:u w:val="thick" w:color="943634" w:themeColor="accent2" w:themeShade="BF"/>
        </w:rPr>
      </w:pPr>
    </w:p>
    <w:p w:rsidR="007B5AC4" w:rsidRPr="00D21D53" w:rsidRDefault="007B5AC4" w:rsidP="00D63BE7">
      <w:pPr>
        <w:pStyle w:val="Nessunaspaziatura"/>
        <w:ind w:firstLine="284"/>
        <w:jc w:val="both"/>
        <w:rPr>
          <w:rFonts w:ascii="Acme" w:hAnsi="Acme" w:cs="Times New Roman"/>
          <w:b/>
          <w:sz w:val="28"/>
          <w:szCs w:val="24"/>
          <w:u w:color="943634" w:themeColor="accent2" w:themeShade="BF"/>
        </w:rPr>
      </w:pPr>
      <w:r w:rsidRPr="00D21D53">
        <w:rPr>
          <w:rFonts w:ascii="Acme" w:hAnsi="Acme" w:cs="Times New Roman"/>
          <w:b/>
          <w:sz w:val="28"/>
          <w:szCs w:val="24"/>
          <w:u w:color="943634" w:themeColor="accent2" w:themeShade="BF"/>
        </w:rPr>
        <w:t>“Una donna, le cose del cielo e quelle della terra”</w:t>
      </w:r>
    </w:p>
    <w:p w:rsidR="008671A8" w:rsidRPr="00D21D53" w:rsidRDefault="008671A8" w:rsidP="00D63BE7">
      <w:pPr>
        <w:pStyle w:val="Nessunaspaziatura"/>
        <w:ind w:left="284"/>
        <w:jc w:val="both"/>
        <w:rPr>
          <w:rFonts w:ascii="Acme" w:hAnsi="Acme" w:cs="Times New Roman"/>
          <w:b/>
          <w:sz w:val="44"/>
          <w:szCs w:val="24"/>
          <w:u w:val="thick" w:color="943634" w:themeColor="accent2" w:themeShade="BF"/>
        </w:rPr>
      </w:pPr>
    </w:p>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1. Mentori: i nostri maestri</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Come la Samaritana, che ha incontrato Gesù in un contesto di vita quotidiana, anche i giovani hanno sicuramente incontrato persone significative durante la loro vita. Sono invitati a rileggere la propria vita a partire dagli incontri che hanno portato lasciato un segno.</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Il termine mentore ha ormai più di tremila anni e prende origine dalla mito</w:t>
      </w:r>
      <w:r w:rsidRPr="00D21D53">
        <w:rPr>
          <w:rFonts w:ascii="Eras Light ITC" w:hAnsi="Eras Light ITC" w:cs="Times New Roman"/>
          <w:sz w:val="24"/>
          <w:szCs w:val="24"/>
          <w:u w:color="943634" w:themeColor="accent2" w:themeShade="BF"/>
        </w:rPr>
        <w:softHyphen/>
        <w:t>logia greca, con Atena dea della saggezza. Atena, travestita da uomo e facen</w:t>
      </w:r>
      <w:r w:rsidRPr="00D21D53">
        <w:rPr>
          <w:rFonts w:ascii="Eras Light ITC" w:hAnsi="Eras Light ITC" w:cs="Times New Roman"/>
          <w:sz w:val="24"/>
          <w:szCs w:val="24"/>
          <w:u w:color="943634" w:themeColor="accent2" w:themeShade="BF"/>
        </w:rPr>
        <w:softHyphen/>
        <w:t>dosi chiamare Mentore, si occupò della crescita di Telemaco, figlio di Ulisse.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Ulisse infatti, incaricò Atena/Mentore di educare il figlio Telemaco, mentre egli stava affrontando la guerra contro la città di Troia, per prepararlo a diven</w:t>
      </w:r>
      <w:r w:rsidRPr="00D21D53">
        <w:rPr>
          <w:rFonts w:ascii="Eras Light ITC" w:hAnsi="Eras Light ITC" w:cs="Times New Roman"/>
          <w:sz w:val="24"/>
          <w:szCs w:val="24"/>
          <w:u w:color="943634" w:themeColor="accent2" w:themeShade="BF"/>
        </w:rPr>
        <w:softHyphen/>
        <w:t>tare re di Itaca e suo successore.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Il ruolo di Mentore era di educare attraverso la guida e l'incoraggiamento. </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Da questa figura mitologica traspare una prima immagine di mentore, da cui emergono alcune caratteristiche: infatti egli era più anziano e saggio di Telemaco, e il suo ruolo era soprattutto di esempio e modello, piuttosto che di semplice insegnante. Difatti egli fu per Telemaco una guida, un maestro e ricoprì in parte anche un ruolo genitoriale, ma non nel senso generativo del termine, quanto piuttosto come colui che trasformò un ragazzo in un uomo, in grado di prendersi le proprie responsabilità ed affrontare la vita.</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i/>
          <w:sz w:val="24"/>
          <w:szCs w:val="24"/>
          <w:u w:color="943634" w:themeColor="accent2" w:themeShade="BF"/>
        </w:rPr>
        <w:t>Dal mito alla nostra storia</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Sono per noi mentori, maestri, tutti coloro che ci hanno insegnato a divenire uomini ricoprendo nella nostra vita un ruo</w:t>
      </w:r>
      <w:r w:rsidRPr="00D21D53">
        <w:rPr>
          <w:rFonts w:ascii="Eras Light ITC" w:hAnsi="Eras Light ITC" w:cs="Times New Roman"/>
          <w:sz w:val="24"/>
          <w:szCs w:val="24"/>
          <w:u w:color="943634" w:themeColor="accent2" w:themeShade="BF"/>
        </w:rPr>
        <w:softHyphen/>
        <w:t xml:space="preserve">lo </w:t>
      </w:r>
      <w:proofErr w:type="spellStart"/>
      <w:r w:rsidRPr="00D21D53">
        <w:rPr>
          <w:rFonts w:ascii="Eras Light ITC" w:hAnsi="Eras Light ITC" w:cs="Times New Roman"/>
          <w:sz w:val="24"/>
          <w:szCs w:val="24"/>
          <w:u w:color="943634" w:themeColor="accent2" w:themeShade="BF"/>
        </w:rPr>
        <w:t>magisteriale</w:t>
      </w:r>
      <w:proofErr w:type="spellEnd"/>
      <w:r w:rsidRPr="00D21D53">
        <w:rPr>
          <w:rFonts w:ascii="Eras Light ITC" w:hAnsi="Eras Light ITC" w:cs="Times New Roman"/>
          <w:sz w:val="24"/>
          <w:szCs w:val="24"/>
          <w:u w:color="943634" w:themeColor="accent2" w:themeShade="BF"/>
        </w:rPr>
        <w:t>. I mèntori non appartengono soltanto alla nostra giovinezza; laddove infatti si vive una vita ricca di mutamenti e di nuove esperienze, queste figure d’appoggio e di stimolo al contempo, certo talvolta ridimensiona</w:t>
      </w:r>
      <w:r w:rsidRPr="00D21D53">
        <w:rPr>
          <w:rFonts w:ascii="Eras Light ITC" w:hAnsi="Eras Light ITC" w:cs="Times New Roman"/>
          <w:sz w:val="24"/>
          <w:szCs w:val="24"/>
          <w:u w:color="943634" w:themeColor="accent2" w:themeShade="BF"/>
        </w:rPr>
        <w:softHyphen/>
        <w:t>te rispetto agli anni cruciali, riappaiono. Può trattarsi anche di personaggi, scrittori, artisti, pensatori le cui idee ci rinnovano. Il mèntore – questa è la tradizione omerica – è umano e sovraumano, è reale e irreale.</w:t>
      </w:r>
    </w:p>
    <w:p w:rsidR="007B5AC4" w:rsidRPr="00D21D53" w:rsidRDefault="007B5AC4"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Frugate dentro la vostra storia e andate alla ricerca sia dei mèntori, dei ma</w:t>
      </w:r>
      <w:r w:rsidRPr="00D21D53">
        <w:rPr>
          <w:rFonts w:ascii="Eras Light ITC" w:hAnsi="Eras Light ITC" w:cs="Times New Roman"/>
          <w:sz w:val="24"/>
          <w:szCs w:val="24"/>
          <w:u w:color="943634" w:themeColor="accent2" w:themeShade="BF"/>
        </w:rPr>
        <w:softHyphen/>
        <w:t>estri abbandonati e sostituiti con altri, sia di quelli che continuano a essere presenze silenziose fondamentali.</w:t>
      </w:r>
    </w:p>
    <w:tbl>
      <w:tblPr>
        <w:tblStyle w:val="Grigliatabella"/>
        <w:tblpPr w:leftFromText="141" w:rightFromText="141" w:vertAnchor="text" w:horzAnchor="margin" w:tblpX="534" w:tblpY="385"/>
        <w:tblW w:w="8633" w:type="dxa"/>
        <w:tblLook w:val="04A0"/>
      </w:tblPr>
      <w:tblGrid>
        <w:gridCol w:w="2158"/>
        <w:gridCol w:w="2158"/>
        <w:gridCol w:w="2158"/>
        <w:gridCol w:w="2159"/>
      </w:tblGrid>
      <w:tr w:rsidR="007B5AC4" w:rsidRPr="00D21D53" w:rsidTr="00D21D53">
        <w:trPr>
          <w:trHeight w:val="540"/>
        </w:trPr>
        <w:tc>
          <w:tcPr>
            <w:tcW w:w="2158" w:type="dxa"/>
            <w:vAlign w:val="center"/>
          </w:tcPr>
          <w:p w:rsidR="007B5AC4" w:rsidRPr="00D21D53" w:rsidRDefault="007B5AC4" w:rsidP="00D21D53">
            <w:pPr>
              <w:ind w:left="284"/>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CHI</w:t>
            </w:r>
          </w:p>
        </w:tc>
        <w:tc>
          <w:tcPr>
            <w:tcW w:w="2158" w:type="dxa"/>
            <w:vAlign w:val="center"/>
          </w:tcPr>
          <w:p w:rsidR="007B5AC4" w:rsidRPr="00D21D53" w:rsidRDefault="007B5AC4" w:rsidP="00D21D53">
            <w:pPr>
              <w:ind w:left="284"/>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 xml:space="preserve">TIPO </w:t>
            </w:r>
            <w:proofErr w:type="spellStart"/>
            <w:r w:rsidRPr="00D21D53">
              <w:rPr>
                <w:rFonts w:ascii="Eras Light ITC" w:hAnsi="Eras Light ITC" w:cs="Times New Roman"/>
                <w:b/>
                <w:sz w:val="24"/>
                <w:szCs w:val="24"/>
                <w:u w:color="943634" w:themeColor="accent2" w:themeShade="BF"/>
              </w:rPr>
              <w:t>DI</w:t>
            </w:r>
            <w:proofErr w:type="spellEnd"/>
            <w:r w:rsidRPr="00D21D53">
              <w:rPr>
                <w:rFonts w:ascii="Eras Light ITC" w:hAnsi="Eras Light ITC" w:cs="Times New Roman"/>
                <w:b/>
                <w:sz w:val="24"/>
                <w:szCs w:val="24"/>
                <w:u w:color="943634" w:themeColor="accent2" w:themeShade="BF"/>
              </w:rPr>
              <w:t xml:space="preserve"> RELAZIONE</w:t>
            </w:r>
          </w:p>
        </w:tc>
        <w:tc>
          <w:tcPr>
            <w:tcW w:w="2158" w:type="dxa"/>
            <w:vAlign w:val="center"/>
          </w:tcPr>
          <w:p w:rsidR="007B5AC4" w:rsidRPr="00D21D53" w:rsidRDefault="007B5AC4" w:rsidP="00D21D53">
            <w:pPr>
              <w:ind w:left="284"/>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DONO RICEVUTO</w:t>
            </w:r>
          </w:p>
        </w:tc>
        <w:tc>
          <w:tcPr>
            <w:tcW w:w="2159" w:type="dxa"/>
            <w:vAlign w:val="center"/>
          </w:tcPr>
          <w:p w:rsidR="007B5AC4" w:rsidRPr="00D21D53" w:rsidRDefault="007B5AC4" w:rsidP="00D21D53">
            <w:pPr>
              <w:ind w:left="284"/>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 xml:space="preserve">AMMIRAZIONE </w:t>
            </w:r>
            <w:proofErr w:type="spellStart"/>
            <w:r w:rsidRPr="00D21D53">
              <w:rPr>
                <w:rFonts w:ascii="Eras Light ITC" w:hAnsi="Eras Light ITC" w:cs="Times New Roman"/>
                <w:b/>
                <w:sz w:val="24"/>
                <w:szCs w:val="24"/>
                <w:u w:color="943634" w:themeColor="accent2" w:themeShade="BF"/>
              </w:rPr>
              <w:t>PER…</w:t>
            </w:r>
            <w:proofErr w:type="spellEnd"/>
          </w:p>
        </w:tc>
      </w:tr>
      <w:tr w:rsidR="007B5AC4" w:rsidRPr="00D21D53" w:rsidTr="00D21D53">
        <w:trPr>
          <w:trHeight w:val="540"/>
        </w:trPr>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9" w:type="dxa"/>
          </w:tcPr>
          <w:p w:rsidR="007B5AC4" w:rsidRPr="00D21D53" w:rsidRDefault="007B5AC4" w:rsidP="00D21D53">
            <w:pPr>
              <w:ind w:left="284"/>
              <w:rPr>
                <w:rFonts w:ascii="Eras Light ITC" w:hAnsi="Eras Light ITC" w:cs="Times New Roman"/>
                <w:sz w:val="24"/>
                <w:szCs w:val="24"/>
                <w:u w:color="943634" w:themeColor="accent2" w:themeShade="BF"/>
              </w:rPr>
            </w:pPr>
          </w:p>
        </w:tc>
      </w:tr>
      <w:tr w:rsidR="007B5AC4" w:rsidRPr="00D21D53" w:rsidTr="00D21D53">
        <w:trPr>
          <w:trHeight w:val="540"/>
        </w:trPr>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9" w:type="dxa"/>
          </w:tcPr>
          <w:p w:rsidR="007B5AC4" w:rsidRPr="00D21D53" w:rsidRDefault="007B5AC4" w:rsidP="00D21D53">
            <w:pPr>
              <w:ind w:left="284"/>
              <w:rPr>
                <w:rFonts w:ascii="Eras Light ITC" w:hAnsi="Eras Light ITC" w:cs="Times New Roman"/>
                <w:sz w:val="24"/>
                <w:szCs w:val="24"/>
                <w:u w:color="943634" w:themeColor="accent2" w:themeShade="BF"/>
              </w:rPr>
            </w:pPr>
          </w:p>
        </w:tc>
      </w:tr>
      <w:tr w:rsidR="007B5AC4" w:rsidRPr="00D21D53" w:rsidTr="00D21D53">
        <w:trPr>
          <w:trHeight w:val="540"/>
        </w:trPr>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8" w:type="dxa"/>
          </w:tcPr>
          <w:p w:rsidR="007B5AC4" w:rsidRPr="00D21D53" w:rsidRDefault="007B5AC4" w:rsidP="00D21D53">
            <w:pPr>
              <w:ind w:left="284"/>
              <w:rPr>
                <w:rFonts w:ascii="Eras Light ITC" w:hAnsi="Eras Light ITC" w:cs="Times New Roman"/>
                <w:sz w:val="24"/>
                <w:szCs w:val="24"/>
                <w:u w:color="943634" w:themeColor="accent2" w:themeShade="BF"/>
              </w:rPr>
            </w:pPr>
          </w:p>
        </w:tc>
        <w:tc>
          <w:tcPr>
            <w:tcW w:w="2159" w:type="dxa"/>
          </w:tcPr>
          <w:p w:rsidR="007B5AC4" w:rsidRPr="00D21D53" w:rsidRDefault="007B5AC4" w:rsidP="00D21D53">
            <w:pPr>
              <w:ind w:left="284"/>
              <w:rPr>
                <w:rFonts w:ascii="Eras Light ITC" w:hAnsi="Eras Light ITC" w:cs="Times New Roman"/>
                <w:sz w:val="24"/>
                <w:szCs w:val="24"/>
                <w:u w:color="943634" w:themeColor="accent2" w:themeShade="BF"/>
              </w:rPr>
            </w:pPr>
          </w:p>
        </w:tc>
      </w:tr>
    </w:tbl>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lastRenderedPageBreak/>
        <w:t xml:space="preserve">NB: questa animazione centrata sull’incontro con le persone può essere riformulata a partire dai luoghi che sono stati significativi per i giovani, analogamente a ciò che rappresenta il pozzo per la samaritana. </w:t>
      </w:r>
    </w:p>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p>
    <w:tbl>
      <w:tblPr>
        <w:tblStyle w:val="Grigliatabella"/>
        <w:tblW w:w="0" w:type="auto"/>
        <w:tblInd w:w="618" w:type="dxa"/>
        <w:tblLook w:val="04A0"/>
      </w:tblPr>
      <w:tblGrid>
        <w:gridCol w:w="2390"/>
        <w:gridCol w:w="2480"/>
      </w:tblGrid>
      <w:tr w:rsidR="007B5AC4" w:rsidRPr="00D21D53" w:rsidTr="007B5AC4">
        <w:trPr>
          <w:trHeight w:val="540"/>
        </w:trPr>
        <w:tc>
          <w:tcPr>
            <w:tcW w:w="2390" w:type="dxa"/>
            <w:vAlign w:val="center"/>
          </w:tcPr>
          <w:p w:rsidR="007B5AC4" w:rsidRPr="00D21D53" w:rsidRDefault="007B5AC4" w:rsidP="00D63BE7">
            <w:pPr>
              <w:ind w:left="284"/>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DOVE</w:t>
            </w:r>
          </w:p>
        </w:tc>
        <w:tc>
          <w:tcPr>
            <w:tcW w:w="2480" w:type="dxa"/>
            <w:vAlign w:val="center"/>
          </w:tcPr>
          <w:p w:rsidR="007B5AC4" w:rsidRPr="00D21D53" w:rsidRDefault="007B5AC4" w:rsidP="00D63BE7">
            <w:pPr>
              <w:ind w:left="284"/>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DONO RICEVUTO</w:t>
            </w:r>
          </w:p>
        </w:tc>
      </w:tr>
      <w:tr w:rsidR="007B5AC4" w:rsidRPr="00D21D53" w:rsidTr="007B5AC4">
        <w:trPr>
          <w:trHeight w:val="540"/>
        </w:trPr>
        <w:tc>
          <w:tcPr>
            <w:tcW w:w="2390" w:type="dxa"/>
          </w:tcPr>
          <w:p w:rsidR="007B5AC4" w:rsidRPr="00D21D53" w:rsidRDefault="007B5AC4" w:rsidP="00D63BE7">
            <w:pPr>
              <w:ind w:left="284"/>
              <w:rPr>
                <w:rFonts w:ascii="Eras Light ITC" w:hAnsi="Eras Light ITC" w:cs="Times New Roman"/>
                <w:sz w:val="24"/>
                <w:szCs w:val="24"/>
                <w:u w:color="943634" w:themeColor="accent2" w:themeShade="BF"/>
              </w:rPr>
            </w:pPr>
          </w:p>
        </w:tc>
        <w:tc>
          <w:tcPr>
            <w:tcW w:w="2480" w:type="dxa"/>
          </w:tcPr>
          <w:p w:rsidR="007B5AC4" w:rsidRPr="00D21D53" w:rsidRDefault="007B5AC4" w:rsidP="00D63BE7">
            <w:pPr>
              <w:ind w:left="284"/>
              <w:rPr>
                <w:rFonts w:ascii="Eras Light ITC" w:hAnsi="Eras Light ITC" w:cs="Times New Roman"/>
                <w:sz w:val="24"/>
                <w:szCs w:val="24"/>
                <w:u w:color="943634" w:themeColor="accent2" w:themeShade="BF"/>
              </w:rPr>
            </w:pPr>
          </w:p>
        </w:tc>
      </w:tr>
      <w:tr w:rsidR="007B5AC4" w:rsidRPr="00D21D53" w:rsidTr="007B5AC4">
        <w:trPr>
          <w:trHeight w:val="540"/>
        </w:trPr>
        <w:tc>
          <w:tcPr>
            <w:tcW w:w="2390" w:type="dxa"/>
          </w:tcPr>
          <w:p w:rsidR="007B5AC4" w:rsidRPr="00D21D53" w:rsidRDefault="007B5AC4" w:rsidP="00D63BE7">
            <w:pPr>
              <w:ind w:left="284"/>
              <w:rPr>
                <w:rFonts w:ascii="Eras Light ITC" w:hAnsi="Eras Light ITC" w:cs="Times New Roman"/>
                <w:sz w:val="24"/>
                <w:szCs w:val="24"/>
                <w:u w:color="943634" w:themeColor="accent2" w:themeShade="BF"/>
              </w:rPr>
            </w:pPr>
          </w:p>
        </w:tc>
        <w:tc>
          <w:tcPr>
            <w:tcW w:w="2480" w:type="dxa"/>
          </w:tcPr>
          <w:p w:rsidR="007B5AC4" w:rsidRPr="00D21D53" w:rsidRDefault="007B5AC4" w:rsidP="00D63BE7">
            <w:pPr>
              <w:ind w:left="284"/>
              <w:rPr>
                <w:rFonts w:ascii="Eras Light ITC" w:hAnsi="Eras Light ITC" w:cs="Times New Roman"/>
                <w:sz w:val="24"/>
                <w:szCs w:val="24"/>
                <w:u w:color="943634" w:themeColor="accent2" w:themeShade="BF"/>
              </w:rPr>
            </w:pPr>
          </w:p>
        </w:tc>
      </w:tr>
      <w:tr w:rsidR="007B5AC4" w:rsidRPr="00D21D53" w:rsidTr="007B5AC4">
        <w:trPr>
          <w:trHeight w:val="540"/>
        </w:trPr>
        <w:tc>
          <w:tcPr>
            <w:tcW w:w="2390" w:type="dxa"/>
          </w:tcPr>
          <w:p w:rsidR="007B5AC4" w:rsidRPr="00D21D53" w:rsidRDefault="007B5AC4" w:rsidP="00D63BE7">
            <w:pPr>
              <w:ind w:left="284"/>
              <w:rPr>
                <w:rFonts w:ascii="Eras Light ITC" w:hAnsi="Eras Light ITC" w:cs="Times New Roman"/>
                <w:sz w:val="24"/>
                <w:szCs w:val="24"/>
                <w:u w:color="943634" w:themeColor="accent2" w:themeShade="BF"/>
              </w:rPr>
            </w:pPr>
          </w:p>
        </w:tc>
        <w:tc>
          <w:tcPr>
            <w:tcW w:w="2480" w:type="dxa"/>
          </w:tcPr>
          <w:p w:rsidR="007B5AC4" w:rsidRPr="00D21D53" w:rsidRDefault="007B5AC4" w:rsidP="00D63BE7">
            <w:pPr>
              <w:ind w:left="284"/>
              <w:rPr>
                <w:rFonts w:ascii="Eras Light ITC" w:hAnsi="Eras Light ITC" w:cs="Times New Roman"/>
                <w:sz w:val="24"/>
                <w:szCs w:val="24"/>
                <w:u w:color="943634" w:themeColor="accent2" w:themeShade="BF"/>
              </w:rPr>
            </w:pPr>
          </w:p>
        </w:tc>
      </w:tr>
    </w:tbl>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p>
    <w:p w:rsidR="007B5AC4" w:rsidRPr="00D21D53" w:rsidRDefault="007B5AC4" w:rsidP="00D63BE7">
      <w:pPr>
        <w:spacing w:after="0" w:line="240" w:lineRule="auto"/>
        <w:ind w:left="284"/>
        <w:rPr>
          <w:rFonts w:ascii="Eras Light ITC" w:hAnsi="Eras Light ITC" w:cs="Times New Roman"/>
          <w:sz w:val="24"/>
          <w:szCs w:val="24"/>
          <w:u w:color="943634" w:themeColor="accent2" w:themeShade="BF"/>
        </w:rPr>
      </w:pPr>
    </w:p>
    <w:p w:rsidR="00216E63" w:rsidRPr="00D21D53" w:rsidRDefault="00216E63" w:rsidP="00D63BE7">
      <w:pPr>
        <w:pStyle w:val="Nessunaspaziatura"/>
        <w:ind w:left="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2. Lectio</w:t>
      </w:r>
    </w:p>
    <w:p w:rsidR="007B5AC4" w:rsidRPr="00D21D53" w:rsidRDefault="007B5AC4" w:rsidP="00D63BE7">
      <w:pPr>
        <w:spacing w:after="0" w:line="240" w:lineRule="auto"/>
        <w:ind w:left="284"/>
        <w:rPr>
          <w:rFonts w:ascii="Eras Light ITC" w:hAnsi="Eras Light ITC" w:cs="Times New Roman"/>
          <w:b/>
          <w:sz w:val="24"/>
          <w:szCs w:val="24"/>
          <w:u w:color="943634" w:themeColor="accent2" w:themeShade="BF"/>
        </w:rPr>
      </w:pPr>
    </w:p>
    <w:p w:rsidR="007B5AC4" w:rsidRPr="00D21D53" w:rsidRDefault="007B5AC4" w:rsidP="00D21D53">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Per i giovani più grandi proponiamo un “incontro” col testo biblico della Samaritana con alcune domande guida. Dopo un congruo tempo per la riflessione personale si può fare una condivisione in gruppo.</w:t>
      </w:r>
    </w:p>
    <w:p w:rsidR="007B5AC4" w:rsidRPr="00D21D53" w:rsidRDefault="007B5AC4" w:rsidP="00D21D53">
      <w:pPr>
        <w:spacing w:after="0" w:line="240" w:lineRule="auto"/>
        <w:ind w:left="284"/>
        <w:jc w:val="both"/>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 xml:space="preserve">1. "Arrivò intanto una donna di </w:t>
      </w:r>
      <w:proofErr w:type="spellStart"/>
      <w:r w:rsidRPr="00D21D53">
        <w:rPr>
          <w:rFonts w:ascii="Eras Light ITC" w:hAnsi="Eras Light ITC" w:cs="Times New Roman"/>
          <w:b/>
          <w:sz w:val="24"/>
          <w:szCs w:val="24"/>
          <w:u w:color="943634" w:themeColor="accent2" w:themeShade="BF"/>
        </w:rPr>
        <w:t>Samaria</w:t>
      </w:r>
      <w:proofErr w:type="spellEnd"/>
      <w:r w:rsidRPr="00D21D53">
        <w:rPr>
          <w:rFonts w:ascii="Eras Light ITC" w:hAnsi="Eras Light ITC" w:cs="Times New Roman"/>
          <w:b/>
          <w:sz w:val="24"/>
          <w:szCs w:val="24"/>
          <w:u w:color="943634" w:themeColor="accent2" w:themeShade="BF"/>
        </w:rPr>
        <w:t xml:space="preserve"> ad attingere acqua" </w:t>
      </w:r>
    </w:p>
    <w:p w:rsidR="007B5AC4" w:rsidRPr="00D21D53" w:rsidRDefault="007B5AC4" w:rsidP="00D21D53">
      <w:pPr>
        <w:spacing w:after="0" w:line="240" w:lineRule="auto"/>
        <w:ind w:left="284"/>
        <w:jc w:val="both"/>
        <w:rPr>
          <w:rFonts w:ascii="Eras Light ITC" w:hAnsi="Eras Light ITC" w:cs="Times New Roman"/>
          <w:i/>
          <w:sz w:val="24"/>
          <w:szCs w:val="24"/>
          <w:u w:color="943634" w:themeColor="accent2" w:themeShade="BF"/>
        </w:rPr>
      </w:pPr>
      <w:r w:rsidRPr="00D21D53">
        <w:rPr>
          <w:rFonts w:ascii="Eras Light ITC" w:hAnsi="Eras Light ITC" w:cs="Times New Roman"/>
          <w:i/>
          <w:sz w:val="24"/>
          <w:szCs w:val="24"/>
          <w:u w:color="943634" w:themeColor="accent2" w:themeShade="BF"/>
        </w:rPr>
        <w:t xml:space="preserve">Ci sono dei "pozzi" (incontri, luoghi, persone, </w:t>
      </w:r>
      <w:proofErr w:type="spellStart"/>
      <w:r w:rsidRPr="00D21D53">
        <w:rPr>
          <w:rFonts w:ascii="Eras Light ITC" w:hAnsi="Eras Light ITC" w:cs="Times New Roman"/>
          <w:i/>
          <w:sz w:val="24"/>
          <w:szCs w:val="24"/>
          <w:u w:color="943634" w:themeColor="accent2" w:themeShade="BF"/>
        </w:rPr>
        <w:t>avvenimenti…</w:t>
      </w:r>
      <w:proofErr w:type="spellEnd"/>
      <w:r w:rsidRPr="00D21D53">
        <w:rPr>
          <w:rFonts w:ascii="Eras Light ITC" w:hAnsi="Eras Light ITC" w:cs="Times New Roman"/>
          <w:i/>
          <w:sz w:val="24"/>
          <w:szCs w:val="24"/>
          <w:u w:color="943634" w:themeColor="accent2" w:themeShade="BF"/>
        </w:rPr>
        <w:t>) a cui vai ad attingere acqua ogni giorno per dissetare la tua sete di dialogo, per trovare risposta ai tuoi interrogativi inespressi, per superare la solitudine che ti fa tanto male, per soddisfare la tua voglia di cose autentiche, il tuo desiderio di realizzarti, la tua nostalgia di vita vera.</w:t>
      </w:r>
    </w:p>
    <w:p w:rsidR="007B5AC4" w:rsidRPr="00D21D53" w:rsidRDefault="007B5AC4" w:rsidP="00D21D53">
      <w:pPr>
        <w:numPr>
          <w:ilvl w:val="0"/>
          <w:numId w:val="11"/>
        </w:numPr>
        <w:spacing w:after="0" w:line="240" w:lineRule="auto"/>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Che nome daresti a questi "pozzi"?</w:t>
      </w:r>
    </w:p>
    <w:p w:rsidR="007B5AC4" w:rsidRPr="00D21D53" w:rsidRDefault="007B5AC4" w:rsidP="00D21D53">
      <w:pPr>
        <w:numPr>
          <w:ilvl w:val="0"/>
          <w:numId w:val="11"/>
        </w:numPr>
        <w:spacing w:after="0" w:line="240" w:lineRule="auto"/>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Prova ad elencare sia i pozzi che ti aiutano a crescere, sia quelli che ti lasciano scontento/a, ti costringono ad essere diverso/a dal quello/a che sei, ti chiedono di far finta </w:t>
      </w:r>
      <w:proofErr w:type="spellStart"/>
      <w:r w:rsidRPr="00D21D53">
        <w:rPr>
          <w:rFonts w:ascii="Eras Light ITC" w:hAnsi="Eras Light ITC" w:cs="Times New Roman"/>
          <w:sz w:val="24"/>
          <w:szCs w:val="24"/>
          <w:u w:color="943634" w:themeColor="accent2" w:themeShade="BF"/>
        </w:rPr>
        <w:t>di…</w:t>
      </w:r>
      <w:proofErr w:type="spellEnd"/>
    </w:p>
    <w:p w:rsidR="007B5AC4" w:rsidRPr="00D21D53" w:rsidRDefault="007B5AC4" w:rsidP="00D21D53">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21D53">
      <w:pPr>
        <w:spacing w:after="0" w:line="240" w:lineRule="auto"/>
        <w:ind w:left="284"/>
        <w:jc w:val="both"/>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2. "Gesù le disse: Dammi da bere!"</w:t>
      </w:r>
    </w:p>
    <w:p w:rsidR="007B5AC4" w:rsidRPr="00D21D53" w:rsidRDefault="007B5AC4" w:rsidP="00D21D53">
      <w:pPr>
        <w:spacing w:after="0" w:line="240" w:lineRule="auto"/>
        <w:ind w:left="284"/>
        <w:jc w:val="both"/>
        <w:rPr>
          <w:rFonts w:ascii="Eras Light ITC" w:hAnsi="Eras Light ITC" w:cs="Times New Roman"/>
          <w:i/>
          <w:sz w:val="24"/>
          <w:szCs w:val="24"/>
          <w:u w:color="943634" w:themeColor="accent2" w:themeShade="BF"/>
        </w:rPr>
      </w:pPr>
      <w:r w:rsidRPr="00D21D53">
        <w:rPr>
          <w:rFonts w:ascii="Eras Light ITC" w:hAnsi="Eras Light ITC" w:cs="Times New Roman"/>
          <w:i/>
          <w:sz w:val="24"/>
          <w:szCs w:val="24"/>
          <w:u w:color="943634" w:themeColor="accent2" w:themeShade="BF"/>
        </w:rPr>
        <w:t>Gesù si manifesta come colui che ha bisogno chiedendo da bere. Dentro di te c'è una grande paura di manifestarti debole, fragile, piccolo/a, quindi fai di tutto per mostrarti forte, grande, potente, senza bisogno di dover chiedere niente a nessuno.</w:t>
      </w:r>
    </w:p>
    <w:p w:rsidR="007B5AC4" w:rsidRPr="00D21D53" w:rsidRDefault="007B5AC4" w:rsidP="00D21D53">
      <w:pPr>
        <w:numPr>
          <w:ilvl w:val="0"/>
          <w:numId w:val="11"/>
        </w:numPr>
        <w:spacing w:after="0" w:line="240" w:lineRule="auto"/>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Cos'è che ti costringe a tenere in piedi questa facciata fatta di apparenza?</w:t>
      </w:r>
    </w:p>
    <w:p w:rsidR="007B5AC4" w:rsidRPr="00D21D53" w:rsidRDefault="007B5AC4" w:rsidP="00D21D53">
      <w:pPr>
        <w:numPr>
          <w:ilvl w:val="0"/>
          <w:numId w:val="11"/>
        </w:numPr>
        <w:spacing w:after="0" w:line="240" w:lineRule="auto"/>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Se tu ti mostrassi come sei, cosa pensi succederebbe?</w:t>
      </w:r>
    </w:p>
    <w:p w:rsidR="007B5AC4" w:rsidRPr="00D21D53" w:rsidRDefault="007B5AC4" w:rsidP="00D21D53">
      <w:pPr>
        <w:spacing w:after="0" w:line="240" w:lineRule="auto"/>
        <w:ind w:left="284"/>
        <w:jc w:val="both"/>
        <w:rPr>
          <w:rFonts w:ascii="Eras Light ITC" w:hAnsi="Eras Light ITC" w:cs="Times New Roman"/>
          <w:sz w:val="24"/>
          <w:szCs w:val="24"/>
          <w:u w:color="943634" w:themeColor="accent2" w:themeShade="BF"/>
        </w:rPr>
      </w:pPr>
    </w:p>
    <w:p w:rsidR="007B5AC4" w:rsidRPr="00D21D53" w:rsidRDefault="007B5AC4" w:rsidP="00D21D53">
      <w:pPr>
        <w:spacing w:after="0" w:line="240" w:lineRule="auto"/>
        <w:ind w:left="284"/>
        <w:jc w:val="both"/>
        <w:rPr>
          <w:rFonts w:ascii="Eras Light ITC" w:hAnsi="Eras Light ITC" w:cs="Times New Roman"/>
          <w:b/>
          <w:sz w:val="24"/>
          <w:szCs w:val="24"/>
          <w:u w:color="943634" w:themeColor="accent2" w:themeShade="BF"/>
        </w:rPr>
      </w:pPr>
      <w:r w:rsidRPr="00D21D53">
        <w:rPr>
          <w:rFonts w:ascii="Eras Light ITC" w:hAnsi="Eras Light ITC" w:cs="Times New Roman"/>
          <w:b/>
          <w:sz w:val="24"/>
          <w:szCs w:val="24"/>
          <w:u w:color="943634" w:themeColor="accent2" w:themeShade="BF"/>
        </w:rPr>
        <w:t xml:space="preserve">3. La donna lasciò la brocca, andò in città e disse alla gente: "Venite a vedere un uomo che mi ha detto tutto quello che ho fatto. Che sia forse il Messia?" </w:t>
      </w:r>
    </w:p>
    <w:p w:rsidR="007B5AC4" w:rsidRPr="00D21D53" w:rsidRDefault="007B5AC4" w:rsidP="00D21D53">
      <w:pPr>
        <w:spacing w:after="0" w:line="240" w:lineRule="auto"/>
        <w:ind w:left="284"/>
        <w:jc w:val="both"/>
        <w:rPr>
          <w:rFonts w:ascii="Eras Light ITC" w:hAnsi="Eras Light ITC" w:cs="Times New Roman"/>
          <w:i/>
          <w:sz w:val="24"/>
          <w:szCs w:val="24"/>
          <w:u w:color="943634" w:themeColor="accent2" w:themeShade="BF"/>
        </w:rPr>
      </w:pPr>
      <w:r w:rsidRPr="00D21D53">
        <w:rPr>
          <w:rFonts w:ascii="Eras Light ITC" w:hAnsi="Eras Light ITC" w:cs="Times New Roman"/>
          <w:i/>
          <w:sz w:val="24"/>
          <w:szCs w:val="24"/>
          <w:u w:color="943634" w:themeColor="accent2" w:themeShade="BF"/>
        </w:rPr>
        <w:t>Questa donna lascia il secchio che era tutta la sua ricchezza per attingere acqua, ma che era anche la sua arma di difesa per tenere distante Gesù che era per lei uno sconosciuto.</w:t>
      </w:r>
    </w:p>
    <w:p w:rsidR="007B5AC4" w:rsidRPr="00D21D53" w:rsidRDefault="007B5AC4" w:rsidP="00D21D53">
      <w:pPr>
        <w:numPr>
          <w:ilvl w:val="0"/>
          <w:numId w:val="11"/>
        </w:numPr>
        <w:spacing w:after="0" w:line="240" w:lineRule="auto"/>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Come si chiama ciò che ti tiene distante da Gesù e che ora lasci per entrare in relazione con Lui?</w:t>
      </w:r>
    </w:p>
    <w:p w:rsidR="007B5AC4" w:rsidRPr="00D21D53" w:rsidRDefault="007B5AC4" w:rsidP="00D21D53">
      <w:pPr>
        <w:numPr>
          <w:ilvl w:val="0"/>
          <w:numId w:val="11"/>
        </w:numPr>
        <w:spacing w:after="0" w:line="240" w:lineRule="auto"/>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Ti sembra che Gesù ti abbia rivelato qualcosa di nuovo di sé e di te, per cui oggi puoi continuare il tuo cammino con una nuova speranza? Che cosa?</w:t>
      </w:r>
    </w:p>
    <w:p w:rsidR="008671A8" w:rsidRPr="00D21D53" w:rsidRDefault="008671A8" w:rsidP="00D21D53">
      <w:pPr>
        <w:spacing w:after="0" w:line="240" w:lineRule="auto"/>
        <w:ind w:left="284"/>
        <w:jc w:val="both"/>
        <w:rPr>
          <w:rFonts w:ascii="Eras Light ITC" w:hAnsi="Eras Light ITC" w:cs="Times New Roman"/>
          <w:sz w:val="24"/>
          <w:szCs w:val="24"/>
          <w:u w:color="943634" w:themeColor="accent2" w:themeShade="BF"/>
        </w:rPr>
      </w:pPr>
    </w:p>
    <w:p w:rsidR="008B4CE0" w:rsidRPr="00D21D53" w:rsidRDefault="008B4CE0" w:rsidP="00D63BE7">
      <w:pPr>
        <w:spacing w:after="0" w:line="240" w:lineRule="auto"/>
        <w:ind w:left="284"/>
        <w:rPr>
          <w:rFonts w:ascii="Eras Light ITC" w:hAnsi="Eras Light ITC" w:cs="Times New Roman"/>
          <w:sz w:val="24"/>
          <w:szCs w:val="24"/>
          <w:u w:color="943634" w:themeColor="accent2" w:themeShade="BF"/>
        </w:rPr>
      </w:pPr>
    </w:p>
    <w:p w:rsidR="00503CB9" w:rsidRPr="00D21D53" w:rsidRDefault="00503CB9" w:rsidP="00D63BE7">
      <w:pPr>
        <w:spacing w:after="0" w:line="240" w:lineRule="auto"/>
        <w:rPr>
          <w:rFonts w:ascii="Eras Light ITC" w:hAnsi="Eras Light ITC" w:cs="Times New Roman"/>
          <w:b/>
          <w:bCs/>
          <w:sz w:val="24"/>
          <w:szCs w:val="24"/>
          <w:u w:val="single" w:color="943634" w:themeColor="accent2" w:themeShade="BF"/>
        </w:rPr>
      </w:pPr>
      <w:r w:rsidRPr="00D21D53">
        <w:rPr>
          <w:rFonts w:ascii="Eras Light ITC" w:hAnsi="Eras Light ITC" w:cs="Times New Roman"/>
          <w:b/>
          <w:bCs/>
          <w:sz w:val="24"/>
          <w:szCs w:val="24"/>
          <w:u w:val="single" w:color="943634" w:themeColor="accent2" w:themeShade="BF"/>
        </w:rPr>
        <w:br w:type="page"/>
      </w:r>
    </w:p>
    <w:p w:rsidR="00CC29C8" w:rsidRPr="00D21D53" w:rsidRDefault="004454D3" w:rsidP="00D63BE7">
      <w:pPr>
        <w:pStyle w:val="Nessunaspaziatura"/>
        <w:ind w:left="644"/>
        <w:jc w:val="both"/>
        <w:rPr>
          <w:rFonts w:ascii="Acme" w:hAnsi="Acme" w:cs="Times New Roman"/>
          <w:b/>
          <w:sz w:val="44"/>
          <w:szCs w:val="24"/>
          <w:u w:val="thick" w:color="943634" w:themeColor="accent2" w:themeShade="BF"/>
        </w:rPr>
      </w:pPr>
      <w:r w:rsidRPr="00D21D53">
        <w:rPr>
          <w:rFonts w:ascii="Acme" w:hAnsi="Acme" w:cs="Times New Roman"/>
          <w:b/>
          <w:sz w:val="44"/>
          <w:szCs w:val="24"/>
          <w:u w:val="thick" w:color="943634" w:themeColor="accent2" w:themeShade="BF"/>
        </w:rPr>
        <w:lastRenderedPageBreak/>
        <w:t>4. QUARTA</w:t>
      </w:r>
      <w:r w:rsidR="00CC29C8" w:rsidRPr="00D21D53">
        <w:rPr>
          <w:rFonts w:ascii="Acme" w:hAnsi="Acme" w:cs="Times New Roman"/>
          <w:b/>
          <w:sz w:val="44"/>
          <w:szCs w:val="24"/>
          <w:u w:val="thick" w:color="943634" w:themeColor="accent2" w:themeShade="BF"/>
        </w:rPr>
        <w:t xml:space="preserve">DOMENICA </w:t>
      </w:r>
      <w:proofErr w:type="spellStart"/>
      <w:r w:rsidR="00CC29C8" w:rsidRPr="00D21D53">
        <w:rPr>
          <w:rFonts w:ascii="Acme" w:hAnsi="Acme" w:cs="Times New Roman"/>
          <w:b/>
          <w:sz w:val="44"/>
          <w:szCs w:val="24"/>
          <w:u w:val="thick" w:color="943634" w:themeColor="accent2" w:themeShade="BF"/>
        </w:rPr>
        <w:t>DI</w:t>
      </w:r>
      <w:proofErr w:type="spellEnd"/>
      <w:r w:rsidR="00CC29C8" w:rsidRPr="00D21D53">
        <w:rPr>
          <w:rFonts w:ascii="Acme" w:hAnsi="Acme" w:cs="Times New Roman"/>
          <w:b/>
          <w:sz w:val="44"/>
          <w:szCs w:val="24"/>
          <w:u w:val="thick" w:color="943634" w:themeColor="accent2" w:themeShade="BF"/>
        </w:rPr>
        <w:t xml:space="preserve"> QUARESIMA</w:t>
      </w:r>
    </w:p>
    <w:p w:rsidR="00CC29C8" w:rsidRPr="00D21D53" w:rsidRDefault="00CC29C8" w:rsidP="00D63BE7">
      <w:pPr>
        <w:pStyle w:val="Nessunaspaziatura"/>
        <w:ind w:left="284"/>
        <w:jc w:val="both"/>
        <w:rPr>
          <w:rFonts w:ascii="Acme" w:hAnsi="Acme" w:cs="Times New Roman"/>
          <w:b/>
          <w:sz w:val="44"/>
          <w:szCs w:val="24"/>
          <w:u w:val="thick" w:color="943634" w:themeColor="accent2" w:themeShade="BF"/>
        </w:rPr>
      </w:pPr>
    </w:p>
    <w:p w:rsidR="00CC29C8" w:rsidRPr="00D21D53" w:rsidRDefault="004454D3" w:rsidP="00D63BE7">
      <w:pPr>
        <w:pStyle w:val="Nessunaspaziatura"/>
        <w:ind w:left="567"/>
        <w:jc w:val="both"/>
        <w:rPr>
          <w:rFonts w:ascii="Acme" w:hAnsi="Acme" w:cs="Times New Roman"/>
          <w:b/>
          <w:sz w:val="44"/>
          <w:szCs w:val="24"/>
          <w:u w:val="thick" w:color="943634" w:themeColor="accent2" w:themeShade="BF"/>
        </w:rPr>
      </w:pPr>
      <w:r w:rsidRPr="00D21D53">
        <w:rPr>
          <w:rFonts w:ascii="Acme" w:hAnsi="Acme" w:cs="Times New Roman"/>
          <w:b/>
          <w:sz w:val="28"/>
          <w:szCs w:val="24"/>
          <w:u w:color="943634" w:themeColor="accent2" w:themeShade="BF"/>
        </w:rPr>
        <w:t>“Cecità dei vedenti, vista dei ciechi”</w:t>
      </w:r>
    </w:p>
    <w:p w:rsidR="004454D3" w:rsidRPr="00D21D53" w:rsidRDefault="004454D3" w:rsidP="00D63BE7">
      <w:pPr>
        <w:pStyle w:val="Nessunaspaziatura"/>
        <w:ind w:left="284"/>
        <w:jc w:val="both"/>
        <w:rPr>
          <w:rFonts w:ascii="Acme" w:hAnsi="Acme" w:cs="Times New Roman"/>
          <w:b/>
          <w:sz w:val="28"/>
          <w:szCs w:val="24"/>
          <w:u w:val="thick" w:color="943634" w:themeColor="accent2" w:themeShade="BF"/>
        </w:rPr>
      </w:pPr>
    </w:p>
    <w:p w:rsidR="004454D3" w:rsidRPr="00D21D53" w:rsidRDefault="004454D3" w:rsidP="00D63BE7">
      <w:pPr>
        <w:pStyle w:val="Nessunaspaziatura"/>
        <w:ind w:left="284"/>
        <w:jc w:val="both"/>
        <w:rPr>
          <w:rFonts w:ascii="Acme" w:hAnsi="Acme" w:cs="Times New Roman"/>
          <w:b/>
          <w:sz w:val="28"/>
          <w:szCs w:val="24"/>
          <w:u w:val="thick" w:color="943634" w:themeColor="accent2" w:themeShade="BF"/>
        </w:rPr>
      </w:pPr>
    </w:p>
    <w:p w:rsidR="004454D3" w:rsidRPr="00D21D53" w:rsidRDefault="004454D3" w:rsidP="00D63BE7">
      <w:pPr>
        <w:pStyle w:val="Nessunaspaziatura"/>
        <w:ind w:left="284"/>
        <w:jc w:val="both"/>
        <w:rPr>
          <w:rFonts w:ascii="Acme" w:hAnsi="Acme" w:cs="Times New Roman"/>
          <w:b/>
          <w:sz w:val="28"/>
          <w:szCs w:val="24"/>
          <w:u w:val="thick" w:color="943634" w:themeColor="accent2" w:themeShade="BF"/>
        </w:rPr>
      </w:pPr>
    </w:p>
    <w:p w:rsidR="004454D3" w:rsidRPr="00D21D53" w:rsidRDefault="004454D3" w:rsidP="00D63BE7">
      <w:pPr>
        <w:pStyle w:val="Nessunaspaziatura"/>
        <w:ind w:left="284"/>
        <w:jc w:val="both"/>
        <w:rPr>
          <w:rFonts w:ascii="Acme" w:hAnsi="Acme" w:cs="Times New Roman"/>
          <w:b/>
          <w:sz w:val="28"/>
          <w:szCs w:val="24"/>
          <w:u w:val="thick" w:color="943634" w:themeColor="accent2" w:themeShade="BF"/>
        </w:rPr>
      </w:pPr>
    </w:p>
    <w:p w:rsidR="004454D3" w:rsidRPr="00D21D53" w:rsidRDefault="00CC29C8" w:rsidP="00D63BE7">
      <w:pPr>
        <w:pStyle w:val="Nessunaspaziatura"/>
        <w:ind w:firstLine="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 xml:space="preserve">1. </w:t>
      </w:r>
      <w:r w:rsidR="004454D3" w:rsidRPr="00D21D53">
        <w:rPr>
          <w:rFonts w:ascii="Acme" w:hAnsi="Acme" w:cs="Times New Roman"/>
          <w:b/>
          <w:sz w:val="28"/>
          <w:szCs w:val="24"/>
          <w:u w:val="thick" w:color="943634" w:themeColor="accent2" w:themeShade="BF"/>
        </w:rPr>
        <w:t>L’accusa al cieco nato</w:t>
      </w:r>
    </w:p>
    <w:p w:rsidR="00CC29C8" w:rsidRPr="00D21D53" w:rsidRDefault="00CC29C8" w:rsidP="00D63BE7">
      <w:pPr>
        <w:pStyle w:val="Nessunaspaziatura"/>
        <w:ind w:left="284"/>
        <w:jc w:val="both"/>
        <w:rPr>
          <w:rFonts w:ascii="Acme" w:hAnsi="Acme" w:cs="Times New Roman"/>
          <w:b/>
          <w:sz w:val="28"/>
          <w:szCs w:val="24"/>
          <w:u w:val="thick" w:color="943634" w:themeColor="accent2" w:themeShade="BF"/>
        </w:rPr>
      </w:pP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Proponiamo ai giovani di “mettere sotto processo” il cieco nato.</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Dividiamo i giovani in due gruppi: uno che interpreterà l’accusa e l’altro che interpreterà la difesa.</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Gli educatori saranno i giudici. Divisi nei due gruppi dovranno rileggere il brano e preparare chi l’accusa e chi la difesa del cieco nato (tempo 30 minuti). Ritornati in gruppo si terrà il processo (di solito l’attività si protrae e l’educatore “giudice” deve gestire bene i </w:t>
      </w:r>
      <w:proofErr w:type="spellStart"/>
      <w:r w:rsidRPr="00D21D53">
        <w:rPr>
          <w:rFonts w:ascii="Eras Light ITC" w:hAnsi="Eras Light ITC" w:cs="Times New Roman"/>
          <w:sz w:val="24"/>
          <w:szCs w:val="24"/>
          <w:u w:color="943634" w:themeColor="accent2" w:themeShade="BF"/>
        </w:rPr>
        <w:t>tempi…</w:t>
      </w:r>
      <w:proofErr w:type="spellEnd"/>
      <w:r w:rsidRPr="00D21D53">
        <w:rPr>
          <w:rFonts w:ascii="Eras Light ITC" w:hAnsi="Eras Light ITC" w:cs="Times New Roman"/>
          <w:sz w:val="24"/>
          <w:szCs w:val="24"/>
          <w:u w:color="943634" w:themeColor="accent2" w:themeShade="BF"/>
        </w:rPr>
        <w:t>).</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Default="004454D3" w:rsidP="00D63BE7">
      <w:pPr>
        <w:pStyle w:val="Nessunaspaziatura"/>
        <w:ind w:left="284"/>
        <w:rPr>
          <w:rFonts w:ascii="Eras Light ITC" w:hAnsi="Eras Light ITC" w:cs="Times New Roman"/>
          <w:sz w:val="24"/>
          <w:szCs w:val="24"/>
          <w:u w:color="943634" w:themeColor="accent2" w:themeShade="BF"/>
        </w:rPr>
      </w:pPr>
    </w:p>
    <w:p w:rsidR="00D21D53" w:rsidRPr="00D21D53" w:rsidRDefault="00D21D53" w:rsidP="00D63BE7">
      <w:pPr>
        <w:pStyle w:val="Nessunaspaziatura"/>
        <w:ind w:left="284"/>
        <w:rPr>
          <w:rFonts w:ascii="Eras Light ITC" w:hAnsi="Eras Light ITC" w:cs="Times New Roman"/>
          <w:sz w:val="24"/>
          <w:szCs w:val="24"/>
          <w:u w:color="943634" w:themeColor="accent2" w:themeShade="BF"/>
        </w:rPr>
      </w:pPr>
    </w:p>
    <w:p w:rsidR="00DC07E8" w:rsidRPr="00D21D53" w:rsidRDefault="00DC07E8" w:rsidP="00D63BE7">
      <w:pPr>
        <w:pStyle w:val="Nessunaspaziatura"/>
        <w:ind w:firstLine="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2. Cecità e vista</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Presentiamo alcuni passaggi per vivere con verità la preghiera e per verificarne la rica</w:t>
      </w:r>
      <w:r w:rsidRPr="00D21D53">
        <w:rPr>
          <w:rFonts w:ascii="Eras Light ITC" w:hAnsi="Eras Light ITC" w:cs="Times New Roman"/>
          <w:iCs/>
          <w:sz w:val="24"/>
          <w:szCs w:val="24"/>
          <w:u w:color="943634" w:themeColor="accent2" w:themeShade="BF"/>
        </w:rPr>
        <w:softHyphen/>
        <w:t xml:space="preserve">duta nella nostra vita, perché la preghiera porta all’amore e l’amore vissuto sporcandosi le mani irrobustisce il rapporto con Dio. </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bCs/>
          <w:sz w:val="24"/>
          <w:szCs w:val="24"/>
          <w:u w:color="943634" w:themeColor="accent2" w:themeShade="BF"/>
        </w:rPr>
        <w:t>Atteggiamenti che attestano le mie resistenze a Dio</w:t>
      </w:r>
      <w:r w:rsidR="00DC07E8" w:rsidRPr="00D21D53">
        <w:rPr>
          <w:rFonts w:ascii="Eras Light ITC" w:hAnsi="Eras Light ITC" w:cs="Times New Roman"/>
          <w:bCs/>
          <w:sz w:val="24"/>
          <w:szCs w:val="24"/>
          <w:u w:color="943634" w:themeColor="accent2" w:themeShade="BF"/>
        </w:rPr>
        <w:t>.</w:t>
      </w:r>
      <w:r w:rsidRPr="00D21D53">
        <w:rPr>
          <w:rFonts w:ascii="Eras Light ITC" w:hAnsi="Eras Light ITC" w:cs="Times New Roman"/>
          <w:bCs/>
          <w:sz w:val="24"/>
          <w:szCs w:val="24"/>
          <w:u w:color="943634" w:themeColor="accent2" w:themeShade="BF"/>
        </w:rPr>
        <w:t xml:space="preserve"> </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Proponiamo di metterci a confronto con alcuni personaggi biblici che hanno vissuto la cecità dei vedenti e la vista dei ciechi. Per verificare se nella nostra se vi sono delle resistenze che offuscano il rapporto con Dio. </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b/>
          <w:bCs/>
          <w:sz w:val="24"/>
          <w:szCs w:val="24"/>
          <w:u w:color="943634" w:themeColor="accent2" w:themeShade="BF"/>
        </w:rPr>
        <w:t xml:space="preserve">Cecità </w:t>
      </w:r>
      <w:proofErr w:type="spellStart"/>
      <w:r w:rsidRPr="00D21D53">
        <w:rPr>
          <w:rFonts w:ascii="Eras Light ITC" w:hAnsi="Eras Light ITC" w:cs="Times New Roman"/>
          <w:b/>
          <w:bCs/>
          <w:sz w:val="24"/>
          <w:szCs w:val="24"/>
          <w:u w:color="943634" w:themeColor="accent2" w:themeShade="BF"/>
        </w:rPr>
        <w:t>per…</w:t>
      </w:r>
      <w:proofErr w:type="spellEnd"/>
      <w:r w:rsidRPr="00D21D53">
        <w:rPr>
          <w:rFonts w:ascii="Eras Light ITC" w:hAnsi="Eras Light ITC" w:cs="Times New Roman"/>
          <w:b/>
          <w:bCs/>
          <w:sz w:val="24"/>
          <w:szCs w:val="24"/>
          <w:u w:color="943634" w:themeColor="accent2" w:themeShade="BF"/>
        </w:rPr>
        <w:t xml:space="preserve"> interesse: Giuda </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Maria allora, presa una libbra di olio profumato di vero nardo, assai prezioso, cosparse i piedi di Gesù e li asciugò con i suoi capelli, e tutta la casa si riempì del profumo dell’unguento. Allora Giuda Iscariota, uno dei suoi discepoli, che doveva poi tradirlo, disse: «Perché quest’olio profumato non si è venduto per trecento denari per poi darli ai poveri?». </w:t>
      </w:r>
      <w:r w:rsidRPr="00D21D53">
        <w:rPr>
          <w:rFonts w:ascii="Eras Light ITC" w:hAnsi="Eras Light ITC" w:cs="Times New Roman"/>
          <w:b/>
          <w:bCs/>
          <w:sz w:val="24"/>
          <w:szCs w:val="24"/>
          <w:u w:color="943634" w:themeColor="accent2" w:themeShade="BF"/>
        </w:rPr>
        <w:t>Questo egli disse non perché gl’im</w:t>
      </w:r>
      <w:r w:rsidRPr="00D21D53">
        <w:rPr>
          <w:rFonts w:ascii="Eras Light ITC" w:hAnsi="Eras Light ITC" w:cs="Times New Roman"/>
          <w:b/>
          <w:bCs/>
          <w:sz w:val="24"/>
          <w:szCs w:val="24"/>
          <w:u w:color="943634" w:themeColor="accent2" w:themeShade="BF"/>
        </w:rPr>
        <w:softHyphen/>
        <w:t xml:space="preserve">portasse dei poveri, ma perché era ladro e, siccome teneva la cassa, prendeva quello che vi mettevano dentro. </w:t>
      </w:r>
      <w:r w:rsidRPr="00D21D53">
        <w:rPr>
          <w:rFonts w:ascii="Eras Light ITC" w:hAnsi="Eras Light ITC" w:cs="Times New Roman"/>
          <w:sz w:val="24"/>
          <w:szCs w:val="24"/>
          <w:u w:color="943634" w:themeColor="accent2" w:themeShade="BF"/>
        </w:rPr>
        <w:t>(</w:t>
      </w:r>
      <w:proofErr w:type="spellStart"/>
      <w:r w:rsidRPr="00D21D53">
        <w:rPr>
          <w:rFonts w:ascii="Eras Light ITC" w:hAnsi="Eras Light ITC" w:cs="Times New Roman"/>
          <w:sz w:val="24"/>
          <w:szCs w:val="24"/>
          <w:u w:color="943634" w:themeColor="accent2" w:themeShade="BF"/>
        </w:rPr>
        <w:t>gv</w:t>
      </w:r>
      <w:proofErr w:type="spellEnd"/>
      <w:r w:rsidRPr="00D21D53">
        <w:rPr>
          <w:rFonts w:ascii="Eras Light ITC" w:hAnsi="Eras Light ITC" w:cs="Times New Roman"/>
          <w:sz w:val="24"/>
          <w:szCs w:val="24"/>
          <w:u w:color="943634" w:themeColor="accent2" w:themeShade="BF"/>
        </w:rPr>
        <w:t xml:space="preserve"> 12,3-6) </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b/>
          <w:bCs/>
          <w:sz w:val="24"/>
          <w:szCs w:val="24"/>
          <w:u w:color="943634" w:themeColor="accent2" w:themeShade="BF"/>
        </w:rPr>
        <w:t xml:space="preserve">Cecità </w:t>
      </w:r>
      <w:proofErr w:type="spellStart"/>
      <w:r w:rsidRPr="00D21D53">
        <w:rPr>
          <w:rFonts w:ascii="Eras Light ITC" w:hAnsi="Eras Light ITC" w:cs="Times New Roman"/>
          <w:b/>
          <w:bCs/>
          <w:sz w:val="24"/>
          <w:szCs w:val="24"/>
          <w:u w:color="943634" w:themeColor="accent2" w:themeShade="BF"/>
        </w:rPr>
        <w:t>per…</w:t>
      </w:r>
      <w:proofErr w:type="spellEnd"/>
      <w:r w:rsidRPr="00D21D53">
        <w:rPr>
          <w:rFonts w:ascii="Eras Light ITC" w:hAnsi="Eras Light ITC" w:cs="Times New Roman"/>
          <w:b/>
          <w:bCs/>
          <w:sz w:val="24"/>
          <w:szCs w:val="24"/>
          <w:u w:color="943634" w:themeColor="accent2" w:themeShade="BF"/>
        </w:rPr>
        <w:t xml:space="preserve"> paura:</w:t>
      </w:r>
      <w:r w:rsidRPr="00D21D53">
        <w:rPr>
          <w:rFonts w:ascii="Eras Light ITC" w:hAnsi="Eras Light ITC" w:cs="Times New Roman"/>
          <w:sz w:val="24"/>
          <w:szCs w:val="24"/>
          <w:u w:color="943634" w:themeColor="accent2" w:themeShade="BF"/>
        </w:rPr>
        <w:t xml:space="preserve"> </w:t>
      </w:r>
      <w:proofErr w:type="spellStart"/>
      <w:r w:rsidRPr="00D21D53">
        <w:rPr>
          <w:rFonts w:ascii="Eras Light ITC" w:hAnsi="Eras Light ITC" w:cs="Times New Roman"/>
          <w:b/>
          <w:bCs/>
          <w:sz w:val="24"/>
          <w:szCs w:val="24"/>
          <w:u w:color="943634" w:themeColor="accent2" w:themeShade="BF"/>
        </w:rPr>
        <w:t>Mosé</w:t>
      </w:r>
      <w:proofErr w:type="spellEnd"/>
      <w:r w:rsidRPr="00D21D53">
        <w:rPr>
          <w:rFonts w:ascii="Eras Light ITC" w:hAnsi="Eras Light ITC" w:cs="Times New Roman"/>
          <w:b/>
          <w:bCs/>
          <w:sz w:val="24"/>
          <w:szCs w:val="24"/>
          <w:u w:color="943634" w:themeColor="accent2" w:themeShade="BF"/>
        </w:rPr>
        <w:t xml:space="preserve"> </w:t>
      </w:r>
    </w:p>
    <w:p w:rsidR="004454D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Il grido degli Israeliti è arrivato fino a me e io stesso ho visto l’oppressione con cui gli Egiziani li tormentano. Ora va’! Io ti mando dal faraone. Fa’ uscire dall’Egitto il mio popolo, gli Israeliti!». Mosè disse a Dio: </w:t>
      </w:r>
      <w:r w:rsidRPr="00D21D53">
        <w:rPr>
          <w:rFonts w:ascii="Eras Light ITC" w:hAnsi="Eras Light ITC" w:cs="Times New Roman"/>
          <w:b/>
          <w:bCs/>
          <w:sz w:val="24"/>
          <w:szCs w:val="24"/>
          <w:u w:color="943634" w:themeColor="accent2" w:themeShade="BF"/>
        </w:rPr>
        <w:t xml:space="preserve">«Chi sono io per andare dal faraone e per far uscire dall’Egitto gli Israeliti?». </w:t>
      </w:r>
      <w:r w:rsidRPr="00D21D53">
        <w:rPr>
          <w:rFonts w:ascii="Eras Light ITC" w:hAnsi="Eras Light ITC" w:cs="Times New Roman"/>
          <w:sz w:val="24"/>
          <w:szCs w:val="24"/>
          <w:u w:color="943634" w:themeColor="accent2" w:themeShade="BF"/>
        </w:rPr>
        <w:t>Rispose: «Io sarò con te. Eccoti il segno che io ti ho mandato: quando tu avrai fatto uscire il popolo dall’Egitto, servirete Dio su questo monte». (</w:t>
      </w:r>
      <w:proofErr w:type="spellStart"/>
      <w:r w:rsidRPr="00D21D53">
        <w:rPr>
          <w:rFonts w:ascii="Eras Light ITC" w:hAnsi="Eras Light ITC" w:cs="Times New Roman"/>
          <w:sz w:val="24"/>
          <w:szCs w:val="24"/>
          <w:u w:color="943634" w:themeColor="accent2" w:themeShade="BF"/>
        </w:rPr>
        <w:t>es</w:t>
      </w:r>
      <w:proofErr w:type="spellEnd"/>
      <w:r w:rsidRPr="00D21D53">
        <w:rPr>
          <w:rFonts w:ascii="Eras Light ITC" w:hAnsi="Eras Light ITC" w:cs="Times New Roman"/>
          <w:sz w:val="24"/>
          <w:szCs w:val="24"/>
          <w:u w:color="943634" w:themeColor="accent2" w:themeShade="BF"/>
        </w:rPr>
        <w:t xml:space="preserve"> 3,9-12) </w:t>
      </w:r>
    </w:p>
    <w:p w:rsidR="00D21D53" w:rsidRPr="00D21D53" w:rsidRDefault="00D21D53" w:rsidP="00D63BE7">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b/>
          <w:bCs/>
          <w:sz w:val="24"/>
          <w:szCs w:val="24"/>
          <w:u w:color="943634" w:themeColor="accent2" w:themeShade="BF"/>
        </w:rPr>
        <w:lastRenderedPageBreak/>
        <w:t xml:space="preserve">Cecità </w:t>
      </w:r>
      <w:proofErr w:type="spellStart"/>
      <w:r w:rsidRPr="00D21D53">
        <w:rPr>
          <w:rFonts w:ascii="Eras Light ITC" w:hAnsi="Eras Light ITC" w:cs="Times New Roman"/>
          <w:b/>
          <w:bCs/>
          <w:sz w:val="24"/>
          <w:szCs w:val="24"/>
          <w:u w:color="943634" w:themeColor="accent2" w:themeShade="BF"/>
        </w:rPr>
        <w:t>per…</w:t>
      </w:r>
      <w:proofErr w:type="spellEnd"/>
      <w:r w:rsidRPr="00D21D53">
        <w:rPr>
          <w:rFonts w:ascii="Eras Light ITC" w:hAnsi="Eras Light ITC" w:cs="Times New Roman"/>
          <w:b/>
          <w:bCs/>
          <w:sz w:val="24"/>
          <w:szCs w:val="24"/>
          <w:u w:color="943634" w:themeColor="accent2" w:themeShade="BF"/>
        </w:rPr>
        <w:t xml:space="preserve"> avarizia</w:t>
      </w:r>
      <w:r w:rsidRPr="00D21D53">
        <w:rPr>
          <w:rFonts w:ascii="Eras Light ITC" w:hAnsi="Eras Light ITC" w:cs="Times New Roman"/>
          <w:sz w:val="24"/>
          <w:szCs w:val="24"/>
          <w:u w:color="943634" w:themeColor="accent2" w:themeShade="BF"/>
        </w:rPr>
        <w:t xml:space="preserve">: </w:t>
      </w:r>
      <w:r w:rsidRPr="00D21D53">
        <w:rPr>
          <w:rFonts w:ascii="Eras Light ITC" w:hAnsi="Eras Light ITC" w:cs="Times New Roman"/>
          <w:b/>
          <w:bCs/>
          <w:sz w:val="24"/>
          <w:szCs w:val="24"/>
          <w:u w:color="943634" w:themeColor="accent2" w:themeShade="BF"/>
        </w:rPr>
        <w:t xml:space="preserve">Giovane ricco </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Egli allora gli disse: «Maestro, tutte queste cose le ho osservate fin dalla mia giovinezza». Allora Gesù, fissatolo, lo amò e gli disse: «Una cosa sola ti manca: va’, vendi quello che hai e dallo ai poveri e avrai un tesoro in cielo; poi vieni e </w:t>
      </w:r>
      <w:proofErr w:type="spellStart"/>
      <w:r w:rsidRPr="00D21D53">
        <w:rPr>
          <w:rFonts w:ascii="Eras Light ITC" w:hAnsi="Eras Light ITC" w:cs="Times New Roman"/>
          <w:sz w:val="24"/>
          <w:szCs w:val="24"/>
          <w:u w:color="943634" w:themeColor="accent2" w:themeShade="BF"/>
        </w:rPr>
        <w:t>seguimi</w:t>
      </w:r>
      <w:proofErr w:type="spellEnd"/>
      <w:r w:rsidRPr="00D21D53">
        <w:rPr>
          <w:rFonts w:ascii="Eras Light ITC" w:hAnsi="Eras Light ITC" w:cs="Times New Roman"/>
          <w:sz w:val="24"/>
          <w:szCs w:val="24"/>
          <w:u w:color="943634" w:themeColor="accent2" w:themeShade="BF"/>
        </w:rPr>
        <w:t xml:space="preserve">». </w:t>
      </w:r>
      <w:r w:rsidRPr="00D21D53">
        <w:rPr>
          <w:rFonts w:ascii="Eras Light ITC" w:hAnsi="Eras Light ITC" w:cs="Times New Roman"/>
          <w:b/>
          <w:bCs/>
          <w:sz w:val="24"/>
          <w:szCs w:val="24"/>
          <w:u w:color="943634" w:themeColor="accent2" w:themeShade="BF"/>
        </w:rPr>
        <w:t xml:space="preserve">Ma egli, rattristatosi per quelle parole, se ne andò afflitto, poiché aveva molti beni. </w:t>
      </w:r>
      <w:r w:rsidRPr="00D21D53">
        <w:rPr>
          <w:rFonts w:ascii="Eras Light ITC" w:hAnsi="Eras Light ITC" w:cs="Times New Roman"/>
          <w:sz w:val="24"/>
          <w:szCs w:val="24"/>
          <w:u w:color="943634" w:themeColor="accent2" w:themeShade="BF"/>
        </w:rPr>
        <w:t>(</w:t>
      </w:r>
      <w:proofErr w:type="spellStart"/>
      <w:r w:rsidRPr="00D21D53">
        <w:rPr>
          <w:rFonts w:ascii="Eras Light ITC" w:hAnsi="Eras Light ITC" w:cs="Times New Roman"/>
          <w:sz w:val="24"/>
          <w:szCs w:val="24"/>
          <w:u w:color="943634" w:themeColor="accent2" w:themeShade="BF"/>
        </w:rPr>
        <w:t>mc</w:t>
      </w:r>
      <w:proofErr w:type="spellEnd"/>
      <w:r w:rsidRPr="00D21D53">
        <w:rPr>
          <w:rFonts w:ascii="Eras Light ITC" w:hAnsi="Eras Light ITC" w:cs="Times New Roman"/>
          <w:sz w:val="24"/>
          <w:szCs w:val="24"/>
          <w:u w:color="943634" w:themeColor="accent2" w:themeShade="BF"/>
        </w:rPr>
        <w:t xml:space="preserve"> 10,20-22)</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b/>
          <w:bCs/>
          <w:sz w:val="24"/>
          <w:szCs w:val="24"/>
          <w:u w:color="943634" w:themeColor="accent2" w:themeShade="BF"/>
        </w:rPr>
        <w:t xml:space="preserve">Cecità </w:t>
      </w:r>
      <w:proofErr w:type="spellStart"/>
      <w:r w:rsidRPr="00D21D53">
        <w:rPr>
          <w:rFonts w:ascii="Eras Light ITC" w:hAnsi="Eras Light ITC" w:cs="Times New Roman"/>
          <w:b/>
          <w:bCs/>
          <w:sz w:val="24"/>
          <w:szCs w:val="24"/>
          <w:u w:color="943634" w:themeColor="accent2" w:themeShade="BF"/>
        </w:rPr>
        <w:t>per…</w:t>
      </w:r>
      <w:proofErr w:type="spellEnd"/>
      <w:r w:rsidRPr="00D21D53">
        <w:rPr>
          <w:rFonts w:ascii="Eras Light ITC" w:hAnsi="Eras Light ITC" w:cs="Times New Roman"/>
          <w:b/>
          <w:bCs/>
          <w:sz w:val="24"/>
          <w:szCs w:val="24"/>
          <w:u w:color="943634" w:themeColor="accent2" w:themeShade="BF"/>
        </w:rPr>
        <w:t xml:space="preserve"> tiepidezza:</w:t>
      </w:r>
      <w:r w:rsidRPr="00D21D53">
        <w:rPr>
          <w:rFonts w:ascii="Eras Light ITC" w:hAnsi="Eras Light ITC" w:cs="Times New Roman"/>
          <w:sz w:val="24"/>
          <w:szCs w:val="24"/>
          <w:u w:color="943634" w:themeColor="accent2" w:themeShade="BF"/>
        </w:rPr>
        <w:t xml:space="preserve"> </w:t>
      </w:r>
      <w:r w:rsidRPr="00D21D53">
        <w:rPr>
          <w:rFonts w:ascii="Eras Light ITC" w:hAnsi="Eras Light ITC" w:cs="Times New Roman"/>
          <w:b/>
          <w:bCs/>
          <w:sz w:val="24"/>
          <w:szCs w:val="24"/>
          <w:u w:color="943634" w:themeColor="accent2" w:themeShade="BF"/>
        </w:rPr>
        <w:t xml:space="preserve">Chiesa di </w:t>
      </w:r>
      <w:proofErr w:type="spellStart"/>
      <w:r w:rsidRPr="00D21D53">
        <w:rPr>
          <w:rFonts w:ascii="Eras Light ITC" w:hAnsi="Eras Light ITC" w:cs="Times New Roman"/>
          <w:b/>
          <w:bCs/>
          <w:sz w:val="24"/>
          <w:szCs w:val="24"/>
          <w:u w:color="943634" w:themeColor="accent2" w:themeShade="BF"/>
        </w:rPr>
        <w:t>Laodicea</w:t>
      </w:r>
      <w:proofErr w:type="spellEnd"/>
      <w:r w:rsidRPr="00D21D53">
        <w:rPr>
          <w:rFonts w:ascii="Eras Light ITC" w:hAnsi="Eras Light ITC" w:cs="Times New Roman"/>
          <w:b/>
          <w:bCs/>
          <w:sz w:val="24"/>
          <w:szCs w:val="24"/>
          <w:u w:color="943634" w:themeColor="accent2" w:themeShade="BF"/>
        </w:rPr>
        <w:t xml:space="preserve"> </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All’angelo della Chiesa di </w:t>
      </w:r>
      <w:proofErr w:type="spellStart"/>
      <w:r w:rsidRPr="00D21D53">
        <w:rPr>
          <w:rFonts w:ascii="Eras Light ITC" w:hAnsi="Eras Light ITC" w:cs="Times New Roman"/>
          <w:sz w:val="24"/>
          <w:szCs w:val="24"/>
          <w:u w:color="943634" w:themeColor="accent2" w:themeShade="BF"/>
        </w:rPr>
        <w:t>Laodicèa</w:t>
      </w:r>
      <w:proofErr w:type="spellEnd"/>
      <w:r w:rsidRPr="00D21D53">
        <w:rPr>
          <w:rFonts w:ascii="Eras Light ITC" w:hAnsi="Eras Light ITC" w:cs="Times New Roman"/>
          <w:sz w:val="24"/>
          <w:szCs w:val="24"/>
          <w:u w:color="943634" w:themeColor="accent2" w:themeShade="BF"/>
        </w:rPr>
        <w:t xml:space="preserve"> scrivi: «Così parla l’Amen, il Testimone fedele e verace, il Principio della creazione di Dio: Conosco le tue opere: tu non sei né freddo né caldo. Magari tu fossi freddo o caldo! </w:t>
      </w:r>
      <w:r w:rsidRPr="00D21D53">
        <w:rPr>
          <w:rFonts w:ascii="Eras Light ITC" w:hAnsi="Eras Light ITC" w:cs="Times New Roman"/>
          <w:b/>
          <w:bCs/>
          <w:sz w:val="24"/>
          <w:szCs w:val="24"/>
          <w:u w:color="943634" w:themeColor="accent2" w:themeShade="BF"/>
        </w:rPr>
        <w:t>Ma poiché sei tiepido, non sei cioè né freddo né caldo, sto per vomitarti dalla mia bocca</w:t>
      </w:r>
      <w:r w:rsidRPr="00D21D53">
        <w:rPr>
          <w:rFonts w:ascii="Eras Light ITC" w:hAnsi="Eras Light ITC" w:cs="Times New Roman"/>
          <w:sz w:val="24"/>
          <w:szCs w:val="24"/>
          <w:u w:color="943634" w:themeColor="accent2" w:themeShade="BF"/>
        </w:rPr>
        <w:t>»</w:t>
      </w:r>
      <w:r w:rsidRPr="00D21D53">
        <w:rPr>
          <w:rFonts w:ascii="Eras Light ITC" w:hAnsi="Eras Light ITC" w:cs="Times New Roman"/>
          <w:b/>
          <w:bCs/>
          <w:sz w:val="24"/>
          <w:szCs w:val="24"/>
          <w:u w:color="943634" w:themeColor="accent2" w:themeShade="BF"/>
        </w:rPr>
        <w:t xml:space="preserve">. </w:t>
      </w:r>
      <w:r w:rsidRPr="00D21D53">
        <w:rPr>
          <w:rFonts w:ascii="Eras Light ITC" w:hAnsi="Eras Light ITC" w:cs="Times New Roman"/>
          <w:sz w:val="24"/>
          <w:szCs w:val="24"/>
          <w:u w:color="943634" w:themeColor="accent2" w:themeShade="BF"/>
        </w:rPr>
        <w:t>Tu dici: «Sono ricco, mi sono arricchito; non ho bisogno di nulla», ma non sai di essere un infelice, un miserabile, un povero, cieco e nudo. (</w:t>
      </w:r>
      <w:proofErr w:type="spellStart"/>
      <w:r w:rsidRPr="00D21D53">
        <w:rPr>
          <w:rFonts w:ascii="Eras Light ITC" w:hAnsi="Eras Light ITC" w:cs="Times New Roman"/>
          <w:sz w:val="24"/>
          <w:szCs w:val="24"/>
          <w:u w:color="943634" w:themeColor="accent2" w:themeShade="BF"/>
        </w:rPr>
        <w:t>ap</w:t>
      </w:r>
      <w:proofErr w:type="spellEnd"/>
      <w:r w:rsidRPr="00D21D53">
        <w:rPr>
          <w:rFonts w:ascii="Eras Light ITC" w:hAnsi="Eras Light ITC" w:cs="Times New Roman"/>
          <w:sz w:val="24"/>
          <w:szCs w:val="24"/>
          <w:u w:color="943634" w:themeColor="accent2" w:themeShade="BF"/>
        </w:rPr>
        <w:t xml:space="preserve"> 3,14-17) </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b/>
          <w:bCs/>
          <w:sz w:val="24"/>
          <w:szCs w:val="24"/>
          <w:u w:color="943634" w:themeColor="accent2" w:themeShade="BF"/>
        </w:rPr>
        <w:t xml:space="preserve">Cecità </w:t>
      </w:r>
      <w:proofErr w:type="spellStart"/>
      <w:r w:rsidRPr="00D21D53">
        <w:rPr>
          <w:rFonts w:ascii="Eras Light ITC" w:hAnsi="Eras Light ITC" w:cs="Times New Roman"/>
          <w:b/>
          <w:bCs/>
          <w:sz w:val="24"/>
          <w:szCs w:val="24"/>
          <w:u w:color="943634" w:themeColor="accent2" w:themeShade="BF"/>
        </w:rPr>
        <w:t>per…</w:t>
      </w:r>
      <w:proofErr w:type="spellEnd"/>
      <w:r w:rsidRPr="00D21D53">
        <w:rPr>
          <w:rFonts w:ascii="Eras Light ITC" w:hAnsi="Eras Light ITC" w:cs="Times New Roman"/>
          <w:b/>
          <w:bCs/>
          <w:sz w:val="24"/>
          <w:szCs w:val="24"/>
          <w:u w:color="943634" w:themeColor="accent2" w:themeShade="BF"/>
        </w:rPr>
        <w:t xml:space="preserve"> essere come Dio:</w:t>
      </w:r>
      <w:r w:rsidRPr="00D21D53">
        <w:rPr>
          <w:rFonts w:ascii="Eras Light ITC" w:hAnsi="Eras Light ITC" w:cs="Times New Roman"/>
          <w:sz w:val="24"/>
          <w:szCs w:val="24"/>
          <w:u w:color="943634" w:themeColor="accent2" w:themeShade="BF"/>
        </w:rPr>
        <w:t xml:space="preserve"> </w:t>
      </w:r>
      <w:r w:rsidRPr="00D21D53">
        <w:rPr>
          <w:rFonts w:ascii="Eras Light ITC" w:hAnsi="Eras Light ITC" w:cs="Times New Roman"/>
          <w:b/>
          <w:bCs/>
          <w:sz w:val="24"/>
          <w:szCs w:val="24"/>
          <w:u w:color="943634" w:themeColor="accent2" w:themeShade="BF"/>
        </w:rPr>
        <w:t xml:space="preserve">Adamo ed Eva </w:t>
      </w: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Il serpente era la più astuta di tutte le bestie selvatiche fatte dal Signore Dio. Egli disse alla donna: «È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w:t>
      </w:r>
      <w:r w:rsidRPr="00D21D53">
        <w:rPr>
          <w:rFonts w:ascii="Eras Light ITC" w:hAnsi="Eras Light ITC" w:cs="Times New Roman"/>
          <w:b/>
          <w:bCs/>
          <w:sz w:val="24"/>
          <w:szCs w:val="24"/>
          <w:u w:color="943634" w:themeColor="accent2" w:themeShade="BF"/>
        </w:rPr>
        <w:t>«Non mori</w:t>
      </w:r>
      <w:r w:rsidRPr="00D21D53">
        <w:rPr>
          <w:rFonts w:ascii="Eras Light ITC" w:hAnsi="Eras Light ITC" w:cs="Times New Roman"/>
          <w:b/>
          <w:bCs/>
          <w:sz w:val="24"/>
          <w:szCs w:val="24"/>
          <w:u w:color="943634" w:themeColor="accent2" w:themeShade="BF"/>
        </w:rPr>
        <w:softHyphen/>
        <w:t xml:space="preserve">rete affatto! Anzi, Dio sa che quando voi ne mangiaste, si aprirebbero i vostri occhi e diventereste come Dio, </w:t>
      </w:r>
      <w:r w:rsidRPr="00D21D53">
        <w:rPr>
          <w:rFonts w:ascii="Eras Light ITC" w:hAnsi="Eras Light ITC" w:cs="Times New Roman"/>
          <w:sz w:val="24"/>
          <w:szCs w:val="24"/>
          <w:u w:color="943634" w:themeColor="accent2" w:themeShade="BF"/>
        </w:rPr>
        <w:t>conoscendo il bene e il male». (</w:t>
      </w:r>
      <w:proofErr w:type="spellStart"/>
      <w:r w:rsidRPr="00D21D53">
        <w:rPr>
          <w:rFonts w:ascii="Eras Light ITC" w:hAnsi="Eras Light ITC" w:cs="Times New Roman"/>
          <w:sz w:val="24"/>
          <w:szCs w:val="24"/>
          <w:u w:color="943634" w:themeColor="accent2" w:themeShade="BF"/>
        </w:rPr>
        <w:t>gen</w:t>
      </w:r>
      <w:proofErr w:type="spellEnd"/>
      <w:r w:rsidRPr="00D21D53">
        <w:rPr>
          <w:rFonts w:ascii="Eras Light ITC" w:hAnsi="Eras Light ITC" w:cs="Times New Roman"/>
          <w:sz w:val="24"/>
          <w:szCs w:val="24"/>
          <w:u w:color="943634" w:themeColor="accent2" w:themeShade="BF"/>
        </w:rPr>
        <w:t xml:space="preserve"> 3,1-5)</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b/>
          <w:bCs/>
          <w:sz w:val="24"/>
          <w:szCs w:val="24"/>
          <w:u w:color="943634" w:themeColor="accent2" w:themeShade="BF"/>
        </w:rPr>
        <w:t>L’identikit dei cristiani rimasti ciechi</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Così descrive </w:t>
      </w:r>
      <w:proofErr w:type="spellStart"/>
      <w:r w:rsidRPr="00D21D53">
        <w:rPr>
          <w:rFonts w:ascii="Eras Light ITC" w:hAnsi="Eras Light ITC" w:cs="Times New Roman"/>
          <w:i/>
          <w:iCs/>
          <w:sz w:val="24"/>
          <w:szCs w:val="24"/>
          <w:u w:color="943634" w:themeColor="accent2" w:themeShade="BF"/>
        </w:rPr>
        <w:t>Emmanuel</w:t>
      </w:r>
      <w:proofErr w:type="spellEnd"/>
      <w:r w:rsidRPr="00D21D53">
        <w:rPr>
          <w:rFonts w:ascii="Eras Light ITC" w:hAnsi="Eras Light ITC" w:cs="Times New Roman"/>
          <w:i/>
          <w:iCs/>
          <w:sz w:val="24"/>
          <w:szCs w:val="24"/>
          <w:u w:color="943634" w:themeColor="accent2" w:themeShade="BF"/>
        </w:rPr>
        <w:t xml:space="preserve"> </w:t>
      </w:r>
      <w:proofErr w:type="spellStart"/>
      <w:r w:rsidRPr="00D21D53">
        <w:rPr>
          <w:rFonts w:ascii="Eras Light ITC" w:hAnsi="Eras Light ITC" w:cs="Times New Roman"/>
          <w:i/>
          <w:iCs/>
          <w:sz w:val="24"/>
          <w:szCs w:val="24"/>
          <w:u w:color="943634" w:themeColor="accent2" w:themeShade="BF"/>
        </w:rPr>
        <w:t>Mounier</w:t>
      </w:r>
      <w:proofErr w:type="spellEnd"/>
      <w:r w:rsidRPr="00D21D53">
        <w:rPr>
          <w:rFonts w:ascii="Eras Light ITC" w:hAnsi="Eras Light ITC" w:cs="Times New Roman"/>
          <w:i/>
          <w:iCs/>
          <w:sz w:val="24"/>
          <w:szCs w:val="24"/>
          <w:u w:color="943634" w:themeColor="accent2" w:themeShade="BF"/>
        </w:rPr>
        <w:t>, nel 1954, quei cristiani che vivono la propria fede con tiepidezza.</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«Questi esseri ricurvi </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che camminano nella vita di sbieco e con gli occhi bassi,</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queste anime sgangherate,</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questi calcolatori di virtù, queste vittime domenicali, </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questi teneri bebè,</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queste vergini sbiadite,</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questi vasi di noia,</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questi sacchi di sillogismi,</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queste ombre di ombre,</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possono forse essere l’avanguardia di Daniele in marcia contro la Bestia?».</w:t>
      </w:r>
    </w:p>
    <w:p w:rsidR="004454D3" w:rsidRPr="00D21D53" w:rsidRDefault="004454D3" w:rsidP="00D63BE7">
      <w:pPr>
        <w:pStyle w:val="Nessunaspaziatura"/>
        <w:ind w:left="284"/>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(E. </w:t>
      </w:r>
      <w:proofErr w:type="spellStart"/>
      <w:r w:rsidRPr="00D21D53">
        <w:rPr>
          <w:rFonts w:ascii="Eras Light ITC" w:hAnsi="Eras Light ITC" w:cs="Times New Roman"/>
          <w:i/>
          <w:iCs/>
          <w:sz w:val="24"/>
          <w:szCs w:val="24"/>
          <w:u w:color="943634" w:themeColor="accent2" w:themeShade="BF"/>
        </w:rPr>
        <w:t>Mounier</w:t>
      </w:r>
      <w:proofErr w:type="spellEnd"/>
      <w:r w:rsidRPr="00D21D53">
        <w:rPr>
          <w:rFonts w:ascii="Eras Light ITC" w:hAnsi="Eras Light ITC" w:cs="Times New Roman"/>
          <w:i/>
          <w:iCs/>
          <w:sz w:val="24"/>
          <w:szCs w:val="24"/>
          <w:u w:color="943634" w:themeColor="accent2" w:themeShade="BF"/>
        </w:rPr>
        <w:t>, “L’avventura cristiana”, pag. 9)</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D21D53" w:rsidRDefault="00D21D53" w:rsidP="00D63BE7">
      <w:pPr>
        <w:pStyle w:val="Nessunaspaziatura"/>
        <w:ind w:left="284"/>
        <w:rPr>
          <w:rFonts w:ascii="Eras Light ITC" w:hAnsi="Eras Light ITC" w:cs="Times New Roman"/>
          <w:b/>
          <w:bCs/>
          <w:sz w:val="24"/>
          <w:szCs w:val="24"/>
          <w:u w:color="943634" w:themeColor="accent2" w:themeShade="BF"/>
        </w:rPr>
      </w:pPr>
    </w:p>
    <w:p w:rsidR="004454D3" w:rsidRPr="00D21D53" w:rsidRDefault="004454D3" w:rsidP="00D63BE7">
      <w:pPr>
        <w:pStyle w:val="Nessunaspaziatura"/>
        <w:ind w:left="284"/>
        <w:rPr>
          <w:rFonts w:ascii="Eras Light ITC" w:hAnsi="Eras Light ITC" w:cs="Times New Roman"/>
          <w:b/>
          <w:bCs/>
          <w:sz w:val="24"/>
          <w:szCs w:val="24"/>
          <w:u w:color="943634" w:themeColor="accent2" w:themeShade="BF"/>
        </w:rPr>
      </w:pPr>
      <w:r w:rsidRPr="00D21D53">
        <w:rPr>
          <w:rFonts w:ascii="Eras Light ITC" w:hAnsi="Eras Light ITC" w:cs="Times New Roman"/>
          <w:b/>
          <w:bCs/>
          <w:sz w:val="24"/>
          <w:szCs w:val="24"/>
          <w:u w:color="943634" w:themeColor="accent2" w:themeShade="BF"/>
        </w:rPr>
        <w:t>Per andare oltre la cecità</w:t>
      </w:r>
    </w:p>
    <w:p w:rsidR="004454D3" w:rsidRPr="00D21D53" w:rsidRDefault="004454D3" w:rsidP="00D63BE7">
      <w:pPr>
        <w:pStyle w:val="Nessunaspaziatura"/>
        <w:ind w:left="284"/>
        <w:rPr>
          <w:rFonts w:ascii="Eras Light ITC" w:hAnsi="Eras Light ITC" w:cs="Times New Roman"/>
          <w:i/>
          <w:iCs/>
          <w:sz w:val="24"/>
          <w:szCs w:val="24"/>
          <w:u w:color="943634" w:themeColor="accent2" w:themeShade="BF"/>
        </w:rPr>
      </w:pPr>
      <w:r w:rsidRPr="00D21D53">
        <w:rPr>
          <w:rFonts w:ascii="Eras Light ITC" w:hAnsi="Eras Light ITC" w:cs="Times New Roman"/>
          <w:sz w:val="24"/>
          <w:szCs w:val="24"/>
          <w:u w:color="943634" w:themeColor="accent2" w:themeShade="BF"/>
        </w:rPr>
        <w:t>[</w:t>
      </w:r>
      <w:proofErr w:type="spellStart"/>
      <w:r w:rsidRPr="00D21D53">
        <w:rPr>
          <w:rFonts w:ascii="Eras Light ITC" w:hAnsi="Eras Light ITC" w:cs="Times New Roman"/>
          <w:sz w:val="24"/>
          <w:szCs w:val="24"/>
          <w:u w:color="943634" w:themeColor="accent2" w:themeShade="BF"/>
        </w:rPr>
        <w:t>cf</w:t>
      </w:r>
      <w:proofErr w:type="spellEnd"/>
      <w:r w:rsidRPr="00D21D53">
        <w:rPr>
          <w:rFonts w:ascii="Eras Light ITC" w:hAnsi="Eras Light ITC" w:cs="Times New Roman"/>
          <w:sz w:val="24"/>
          <w:szCs w:val="24"/>
          <w:u w:color="943634" w:themeColor="accent2" w:themeShade="BF"/>
        </w:rPr>
        <w:t xml:space="preserve">. Ivan </w:t>
      </w:r>
      <w:proofErr w:type="spellStart"/>
      <w:r w:rsidRPr="00D21D53">
        <w:rPr>
          <w:rFonts w:ascii="Eras Light ITC" w:hAnsi="Eras Light ITC" w:cs="Times New Roman"/>
          <w:sz w:val="24"/>
          <w:szCs w:val="24"/>
          <w:u w:color="943634" w:themeColor="accent2" w:themeShade="BF"/>
        </w:rPr>
        <w:t>Rupnik</w:t>
      </w:r>
      <w:proofErr w:type="spellEnd"/>
      <w:r w:rsidRPr="00D21D53">
        <w:rPr>
          <w:rFonts w:ascii="Eras Light ITC" w:hAnsi="Eras Light ITC" w:cs="Times New Roman"/>
          <w:sz w:val="24"/>
          <w:szCs w:val="24"/>
          <w:u w:color="943634" w:themeColor="accent2" w:themeShade="BF"/>
        </w:rPr>
        <w:t xml:space="preserve">, </w:t>
      </w:r>
      <w:r w:rsidRPr="00D21D53">
        <w:rPr>
          <w:rFonts w:ascii="Eras Light ITC" w:hAnsi="Eras Light ITC" w:cs="Times New Roman"/>
          <w:i/>
          <w:iCs/>
          <w:sz w:val="24"/>
          <w:szCs w:val="24"/>
          <w:u w:color="943634" w:themeColor="accent2" w:themeShade="BF"/>
        </w:rPr>
        <w:t>Il discernimento: come rimanere con Cristo</w:t>
      </w:r>
      <w:r w:rsidRPr="00D21D53">
        <w:rPr>
          <w:rFonts w:ascii="Eras Light ITC" w:hAnsi="Eras Light ITC" w:cs="Times New Roman"/>
          <w:iCs/>
          <w:sz w:val="24"/>
          <w:szCs w:val="24"/>
          <w:u w:color="943634" w:themeColor="accent2" w:themeShade="BF"/>
        </w:rPr>
        <w:t>]</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Il cammino spirituale dell’uomo si esplicita come una sempre maggiore adesione al Figlio di Dio che ci rende simili a Lui a condizione che eliminiamo le nostre resistenze e ci disponiamo in un atteggiamento di resa.</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Tre </w:t>
      </w:r>
      <w:r w:rsidRPr="00D21D53">
        <w:rPr>
          <w:rFonts w:ascii="Eras Light ITC" w:hAnsi="Eras Light ITC" w:cs="Times New Roman"/>
          <w:bCs/>
          <w:sz w:val="24"/>
          <w:szCs w:val="24"/>
          <w:u w:color="943634" w:themeColor="accent2" w:themeShade="BF"/>
        </w:rPr>
        <w:t xml:space="preserve">esercizi </w:t>
      </w:r>
      <w:r w:rsidRPr="00D21D53">
        <w:rPr>
          <w:rFonts w:ascii="Eras Light ITC" w:hAnsi="Eras Light ITC" w:cs="Times New Roman"/>
          <w:sz w:val="24"/>
          <w:szCs w:val="24"/>
          <w:u w:color="943634" w:themeColor="accent2" w:themeShade="BF"/>
        </w:rPr>
        <w:t xml:space="preserve">per verificare la nostra sempre maggiore adesione a Cristo. </w:t>
      </w:r>
    </w:p>
    <w:p w:rsidR="004454D3" w:rsidRPr="00D21D53" w:rsidRDefault="004454D3" w:rsidP="00D63BE7">
      <w:pPr>
        <w:pStyle w:val="Nessunaspaziatura"/>
        <w:ind w:left="284"/>
        <w:rPr>
          <w:rFonts w:ascii="Eras Light ITC" w:hAnsi="Eras Light ITC" w:cs="Times New Roman"/>
          <w:sz w:val="24"/>
          <w:szCs w:val="24"/>
          <w:u w:color="943634" w:themeColor="accent2" w:themeShade="BF"/>
        </w:rPr>
      </w:pPr>
    </w:p>
    <w:p w:rsidR="00D21D53" w:rsidRDefault="00D21D53" w:rsidP="00D63BE7">
      <w:pPr>
        <w:pStyle w:val="Nessunaspaziatura"/>
        <w:ind w:left="284"/>
        <w:rPr>
          <w:rFonts w:ascii="Eras Light ITC" w:hAnsi="Eras Light ITC" w:cs="Times New Roman"/>
          <w:b/>
          <w:bCs/>
          <w:i/>
          <w:iCs/>
          <w:sz w:val="24"/>
          <w:szCs w:val="24"/>
          <w:u w:color="943634" w:themeColor="accent2" w:themeShade="BF"/>
        </w:rPr>
      </w:pPr>
    </w:p>
    <w:p w:rsidR="004454D3" w:rsidRPr="00D21D53" w:rsidRDefault="00DC07E8" w:rsidP="00D63BE7">
      <w:pPr>
        <w:pStyle w:val="Nessunaspaziatura"/>
        <w:ind w:left="284"/>
        <w:rPr>
          <w:rFonts w:ascii="Eras Light ITC" w:hAnsi="Eras Light ITC" w:cs="Times New Roman"/>
          <w:sz w:val="24"/>
          <w:szCs w:val="24"/>
          <w:u w:color="943634" w:themeColor="accent2" w:themeShade="BF"/>
        </w:rPr>
      </w:pPr>
      <w:r w:rsidRPr="00D21D53">
        <w:rPr>
          <w:rFonts w:ascii="Eras Light ITC" w:hAnsi="Eras Light ITC" w:cs="Times New Roman"/>
          <w:b/>
          <w:bCs/>
          <w:i/>
          <w:iCs/>
          <w:sz w:val="24"/>
          <w:szCs w:val="24"/>
          <w:u w:color="943634" w:themeColor="accent2" w:themeShade="BF"/>
        </w:rPr>
        <w:lastRenderedPageBreak/>
        <w:t xml:space="preserve">1. </w:t>
      </w:r>
      <w:r w:rsidR="004454D3" w:rsidRPr="00D21D53">
        <w:rPr>
          <w:rFonts w:ascii="Eras Light ITC" w:hAnsi="Eras Light ITC" w:cs="Times New Roman"/>
          <w:b/>
          <w:bCs/>
          <w:i/>
          <w:iCs/>
          <w:sz w:val="24"/>
          <w:szCs w:val="24"/>
          <w:u w:color="943634" w:themeColor="accent2" w:themeShade="BF"/>
        </w:rPr>
        <w:t xml:space="preserve">La verifica della mentalità ovvero sul pensare come Cristo </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Liberarsi dalla propria mentalità; verificare se il proprio modo di pensare rispecchia il Vangelo, se comincia ad aderire a quello di Cristo, ma non con un confronto formale, quanto sull’essere attenti </w:t>
      </w:r>
      <w:r w:rsidRPr="00D21D53">
        <w:rPr>
          <w:rFonts w:ascii="Eras Light ITC" w:hAnsi="Eras Light ITC" w:cs="Times New Roman"/>
          <w:b/>
          <w:bCs/>
          <w:sz w:val="24"/>
          <w:szCs w:val="24"/>
          <w:u w:color="943634" w:themeColor="accent2" w:themeShade="BF"/>
        </w:rPr>
        <w:t xml:space="preserve">se il nostro ragionamento ha un fondamento spirituale, </w:t>
      </w:r>
      <w:r w:rsidRPr="00D21D53">
        <w:rPr>
          <w:rFonts w:ascii="Eras Light ITC" w:hAnsi="Eras Light ITC" w:cs="Times New Roman"/>
          <w:sz w:val="24"/>
          <w:szCs w:val="24"/>
          <w:u w:color="943634" w:themeColor="accent2" w:themeShade="BF"/>
        </w:rPr>
        <w:t>di adesione a Cristo, o se il nostro fonda</w:t>
      </w:r>
      <w:r w:rsidRPr="00D21D53">
        <w:rPr>
          <w:rFonts w:ascii="Eras Light ITC" w:hAnsi="Eras Light ITC" w:cs="Times New Roman"/>
          <w:sz w:val="24"/>
          <w:szCs w:val="24"/>
          <w:u w:color="943634" w:themeColor="accent2" w:themeShade="BF"/>
        </w:rPr>
        <w:softHyphen/>
        <w:t>mento è passionale, istintivo, opportunista. In altre parole la verifica della mentalità consiste nel vedere se sono davvero consapevole che la via che porta alla vera vita è il triduo pasquale del Signore, dunque un cammino sul quale incontrerò incomprensioni, subirò insulti, sarò giudicato male a causa di questo atteggiamento conforme a Cristo, che addirittura potrà es</w:t>
      </w:r>
      <w:r w:rsidRPr="00D21D53">
        <w:rPr>
          <w:rFonts w:ascii="Eras Light ITC" w:hAnsi="Eras Light ITC" w:cs="Times New Roman"/>
          <w:sz w:val="24"/>
          <w:szCs w:val="24"/>
          <w:u w:color="943634" w:themeColor="accent2" w:themeShade="BF"/>
        </w:rPr>
        <w:softHyphen/>
        <w:t xml:space="preserve">sere ritenuto stupido e costarmi la povertà sia quella degli averi che quella degli affetti, dei sentimenti forti, consolanti. </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La verifica della mentalità sta dunque nel vedere </w:t>
      </w:r>
      <w:r w:rsidRPr="00D21D53">
        <w:rPr>
          <w:rFonts w:ascii="Eras Light ITC" w:hAnsi="Eras Light ITC" w:cs="Times New Roman"/>
          <w:b/>
          <w:bCs/>
          <w:sz w:val="24"/>
          <w:szCs w:val="24"/>
          <w:u w:color="943634" w:themeColor="accent2" w:themeShade="BF"/>
        </w:rPr>
        <w:t xml:space="preserve">se riesco a comprendere razionalmente che la croce </w:t>
      </w:r>
      <w:proofErr w:type="spellStart"/>
      <w:r w:rsidRPr="00D21D53">
        <w:rPr>
          <w:rFonts w:ascii="Eras Light ITC" w:hAnsi="Eras Light ITC" w:cs="Times New Roman"/>
          <w:b/>
          <w:bCs/>
          <w:sz w:val="24"/>
          <w:szCs w:val="24"/>
          <w:u w:color="943634" w:themeColor="accent2" w:themeShade="BF"/>
        </w:rPr>
        <w:t>-l</w:t>
      </w:r>
      <w:proofErr w:type="spellEnd"/>
      <w:r w:rsidRPr="00D21D53">
        <w:rPr>
          <w:rFonts w:ascii="Eras Light ITC" w:hAnsi="Eras Light ITC" w:cs="Times New Roman"/>
          <w:b/>
          <w:bCs/>
          <w:sz w:val="24"/>
          <w:szCs w:val="24"/>
          <w:u w:color="943634" w:themeColor="accent2" w:themeShade="BF"/>
        </w:rPr>
        <w:t xml:space="preserve">’amore crocifisso- è la via alla risurrezione, </w:t>
      </w:r>
      <w:r w:rsidRPr="00D21D53">
        <w:rPr>
          <w:rFonts w:ascii="Eras Light ITC" w:hAnsi="Eras Light ITC" w:cs="Times New Roman"/>
          <w:sz w:val="24"/>
          <w:szCs w:val="24"/>
          <w:u w:color="943634" w:themeColor="accent2" w:themeShade="BF"/>
        </w:rPr>
        <w:t>oppure se penso ancora che nella vita, per realizzarsi, bisogna avere suc</w:t>
      </w:r>
      <w:r w:rsidRPr="00D21D53">
        <w:rPr>
          <w:rFonts w:ascii="Eras Light ITC" w:hAnsi="Eras Light ITC" w:cs="Times New Roman"/>
          <w:sz w:val="24"/>
          <w:szCs w:val="24"/>
          <w:u w:color="943634" w:themeColor="accent2" w:themeShade="BF"/>
        </w:rPr>
        <w:softHyphen/>
        <w:t xml:space="preserve">cesso, potere, essere considerati, affermare le proprie idee, essere stimati da tutti e applauditi, essere sani, ricchi e garantiti dal punto di vista sociale ed economico. </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DC07E8" w:rsidP="00D21D53">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b/>
          <w:bCs/>
          <w:i/>
          <w:iCs/>
          <w:sz w:val="24"/>
          <w:szCs w:val="24"/>
          <w:u w:color="943634" w:themeColor="accent2" w:themeShade="BF"/>
        </w:rPr>
        <w:t xml:space="preserve">2. </w:t>
      </w:r>
      <w:r w:rsidR="004454D3" w:rsidRPr="00D21D53">
        <w:rPr>
          <w:rFonts w:ascii="Eras Light ITC" w:hAnsi="Eras Light ITC" w:cs="Times New Roman"/>
          <w:b/>
          <w:bCs/>
          <w:i/>
          <w:iCs/>
          <w:sz w:val="24"/>
          <w:szCs w:val="24"/>
          <w:u w:color="943634" w:themeColor="accent2" w:themeShade="BF"/>
        </w:rPr>
        <w:t xml:space="preserve">La verifica della volontà ovvero sul decidere come e per Cristo </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É la verifica del nostro attaccamento alle cose, ai propositi, ai progetti, anche buoni che impedisce una totale consegna a Dio. La persona sa precisamente di che cosa bisogna liberarsi, ma </w:t>
      </w:r>
      <w:r w:rsidRPr="00D21D53">
        <w:rPr>
          <w:rFonts w:ascii="Eras Light ITC" w:hAnsi="Eras Light ITC" w:cs="Times New Roman"/>
          <w:b/>
          <w:bCs/>
          <w:sz w:val="24"/>
          <w:szCs w:val="24"/>
          <w:u w:color="943634" w:themeColor="accent2" w:themeShade="BF"/>
        </w:rPr>
        <w:t xml:space="preserve">non è disponibile a lasciarsi spiazzare da Dio. </w:t>
      </w:r>
      <w:r w:rsidRPr="00D21D53">
        <w:rPr>
          <w:rFonts w:ascii="Eras Light ITC" w:hAnsi="Eras Light ITC" w:cs="Times New Roman"/>
          <w:sz w:val="24"/>
          <w:szCs w:val="24"/>
          <w:u w:color="943634" w:themeColor="accent2" w:themeShade="BF"/>
        </w:rPr>
        <w:t>Anche la vita di fede mi vede ingessato in quelle cose che mi danno sicurezza (</w:t>
      </w:r>
      <w:proofErr w:type="spellStart"/>
      <w:r w:rsidRPr="00D21D53">
        <w:rPr>
          <w:rFonts w:ascii="Eras Light ITC" w:hAnsi="Eras Light ITC" w:cs="Times New Roman"/>
          <w:sz w:val="24"/>
          <w:szCs w:val="24"/>
          <w:u w:color="943634" w:themeColor="accent2" w:themeShade="BF"/>
        </w:rPr>
        <w:t>cf</w:t>
      </w:r>
      <w:proofErr w:type="spellEnd"/>
      <w:r w:rsidRPr="00D21D53">
        <w:rPr>
          <w:rFonts w:ascii="Eras Light ITC" w:hAnsi="Eras Light ITC" w:cs="Times New Roman"/>
          <w:sz w:val="24"/>
          <w:szCs w:val="24"/>
          <w:u w:color="943634" w:themeColor="accent2" w:themeShade="BF"/>
        </w:rPr>
        <w:t xml:space="preserve">. legalismo religioso). </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Per essere sicuri di non avere nessun legame e di essere veramente liberi, occorre </w:t>
      </w:r>
      <w:r w:rsidRPr="00D21D53">
        <w:rPr>
          <w:rFonts w:ascii="Eras Light ITC" w:hAnsi="Eras Light ITC" w:cs="Times New Roman"/>
          <w:b/>
          <w:bCs/>
          <w:sz w:val="24"/>
          <w:szCs w:val="24"/>
          <w:u w:color="943634" w:themeColor="accent2" w:themeShade="BF"/>
        </w:rPr>
        <w:t xml:space="preserve">fare delle vere offerte, </w:t>
      </w:r>
      <w:r w:rsidRPr="00D21D53">
        <w:rPr>
          <w:rFonts w:ascii="Eras Light ITC" w:hAnsi="Eras Light ITC" w:cs="Times New Roman"/>
          <w:sz w:val="24"/>
          <w:szCs w:val="24"/>
          <w:u w:color="943634" w:themeColor="accent2" w:themeShade="BF"/>
        </w:rPr>
        <w:t xml:space="preserve">dove nella preghiera si danno al Signore in modo sincero, reale, i doni attraverso i quali possiamo essere legati. E, se offriamo, il Signore può prendere. La verifica consiste esattamente nel </w:t>
      </w:r>
      <w:r w:rsidRPr="00D21D53">
        <w:rPr>
          <w:rFonts w:ascii="Eras Light ITC" w:hAnsi="Eras Light ITC" w:cs="Times New Roman"/>
          <w:b/>
          <w:bCs/>
          <w:sz w:val="24"/>
          <w:szCs w:val="24"/>
          <w:u w:color="943634" w:themeColor="accent2" w:themeShade="BF"/>
        </w:rPr>
        <w:t>met</w:t>
      </w:r>
      <w:r w:rsidRPr="00D21D53">
        <w:rPr>
          <w:rFonts w:ascii="Eras Light ITC" w:hAnsi="Eras Light ITC" w:cs="Times New Roman"/>
          <w:b/>
          <w:bCs/>
          <w:sz w:val="24"/>
          <w:szCs w:val="24"/>
          <w:u w:color="943634" w:themeColor="accent2" w:themeShade="BF"/>
        </w:rPr>
        <w:softHyphen/>
        <w:t>tere a nudo se la nostra volontà si sta sacrificando realmente, sta offren</w:t>
      </w:r>
      <w:r w:rsidRPr="00D21D53">
        <w:rPr>
          <w:rFonts w:ascii="Eras Light ITC" w:hAnsi="Eras Light ITC" w:cs="Times New Roman"/>
          <w:b/>
          <w:bCs/>
          <w:sz w:val="24"/>
          <w:szCs w:val="24"/>
          <w:u w:color="943634" w:themeColor="accent2" w:themeShade="BF"/>
        </w:rPr>
        <w:softHyphen/>
        <w:t xml:space="preserve">dosi a quella di Dio, </w:t>
      </w:r>
      <w:r w:rsidRPr="00D21D53">
        <w:rPr>
          <w:rFonts w:ascii="Eras Light ITC" w:hAnsi="Eras Light ITC" w:cs="Times New Roman"/>
          <w:sz w:val="24"/>
          <w:szCs w:val="24"/>
          <w:u w:color="943634" w:themeColor="accent2" w:themeShade="BF"/>
        </w:rPr>
        <w:t xml:space="preserve">sganciata da tutti i legami e gli attaccamenti alle cose e ai progetti di per sé buoni, in modo che questi si possano realizzare davvero solo se Dio li vuole. </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Se Cristo fosse al mio posto agirebbe così come agisco io? </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DC07E8" w:rsidP="00D21D53">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b/>
          <w:bCs/>
          <w:i/>
          <w:iCs/>
          <w:sz w:val="24"/>
          <w:szCs w:val="24"/>
          <w:u w:color="943634" w:themeColor="accent2" w:themeShade="BF"/>
        </w:rPr>
        <w:t xml:space="preserve">3. </w:t>
      </w:r>
      <w:r w:rsidR="004454D3" w:rsidRPr="00D21D53">
        <w:rPr>
          <w:rFonts w:ascii="Eras Light ITC" w:hAnsi="Eras Light ITC" w:cs="Times New Roman"/>
          <w:b/>
          <w:bCs/>
          <w:i/>
          <w:iCs/>
          <w:sz w:val="24"/>
          <w:szCs w:val="24"/>
          <w:u w:color="943634" w:themeColor="accent2" w:themeShade="BF"/>
        </w:rPr>
        <w:t xml:space="preserve">La verifica dell’amore ovvero sull’amare come e con Cristo </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 xml:space="preserve">Si tratta di verificare non solo quanto la persona conosce per esperienza il Signore come Messia pasquale, ma piuttosto quanto </w:t>
      </w:r>
      <w:r w:rsidRPr="00D21D53">
        <w:rPr>
          <w:rFonts w:ascii="Eras Light ITC" w:hAnsi="Eras Light ITC" w:cs="Times New Roman"/>
          <w:b/>
          <w:bCs/>
          <w:sz w:val="24"/>
          <w:szCs w:val="24"/>
          <w:u w:color="943634" w:themeColor="accent2" w:themeShade="BF"/>
        </w:rPr>
        <w:t xml:space="preserve">partecipa con Lui </w:t>
      </w:r>
      <w:r w:rsidRPr="00D21D53">
        <w:rPr>
          <w:rFonts w:ascii="Eras Light ITC" w:hAnsi="Eras Light ITC" w:cs="Times New Roman"/>
          <w:sz w:val="24"/>
          <w:szCs w:val="24"/>
          <w:u w:color="943634" w:themeColor="accent2" w:themeShade="BF"/>
        </w:rPr>
        <w:t>ai rifiuti, alla croce, alla morte. Questo avviene in chi comprende che il cri</w:t>
      </w:r>
      <w:r w:rsidRPr="00D21D53">
        <w:rPr>
          <w:rFonts w:ascii="Eras Light ITC" w:hAnsi="Eras Light ITC" w:cs="Times New Roman"/>
          <w:sz w:val="24"/>
          <w:szCs w:val="24"/>
          <w:u w:color="943634" w:themeColor="accent2" w:themeShade="BF"/>
        </w:rPr>
        <w:softHyphen/>
        <w:t xml:space="preserve">stianesimo non è un discorso su Cristo, sui valori del Vangelo, ma adesione concreta e risposta all’amore folle di Dio. </w:t>
      </w:r>
      <w:r w:rsidRPr="00D21D53">
        <w:rPr>
          <w:rFonts w:ascii="Eras Light ITC" w:hAnsi="Eras Light ITC" w:cs="Times New Roman"/>
          <w:b/>
          <w:bCs/>
          <w:sz w:val="24"/>
          <w:szCs w:val="24"/>
          <w:u w:color="943634" w:themeColor="accent2" w:themeShade="BF"/>
        </w:rPr>
        <w:t>Solo per amore vogliamo con</w:t>
      </w:r>
      <w:r w:rsidRPr="00D21D53">
        <w:rPr>
          <w:rFonts w:ascii="Eras Light ITC" w:hAnsi="Eras Light ITC" w:cs="Times New Roman"/>
          <w:b/>
          <w:bCs/>
          <w:sz w:val="24"/>
          <w:szCs w:val="24"/>
          <w:u w:color="943634" w:themeColor="accent2" w:themeShade="BF"/>
        </w:rPr>
        <w:softHyphen/>
        <w:t xml:space="preserve">sumare la nostra vita sulle orme del Signore, insieme a Lui, </w:t>
      </w:r>
      <w:r w:rsidRPr="00D21D53">
        <w:rPr>
          <w:rFonts w:ascii="Eras Light ITC" w:hAnsi="Eras Light ITC" w:cs="Times New Roman"/>
          <w:sz w:val="24"/>
          <w:szCs w:val="24"/>
          <w:u w:color="943634" w:themeColor="accent2" w:themeShade="BF"/>
        </w:rPr>
        <w:t>in modo da passare ciò che Lui ha passato.</w:t>
      </w: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21D53">
      <w:pPr>
        <w:pStyle w:val="Nessunaspaziatura"/>
        <w:ind w:left="284"/>
        <w:jc w:val="both"/>
        <w:rPr>
          <w:rFonts w:ascii="Eras Light ITC" w:hAnsi="Eras Light ITC" w:cs="Times New Roman"/>
          <w:sz w:val="24"/>
          <w:szCs w:val="24"/>
          <w:u w:color="943634" w:themeColor="accent2" w:themeShade="BF"/>
        </w:rPr>
      </w:pPr>
    </w:p>
    <w:p w:rsidR="004454D3" w:rsidRPr="00D21D53" w:rsidRDefault="004454D3" w:rsidP="00D63BE7">
      <w:pPr>
        <w:pStyle w:val="Nessunaspaziatura"/>
        <w:ind w:left="284"/>
        <w:jc w:val="both"/>
        <w:rPr>
          <w:rFonts w:ascii="Eras Light ITC" w:hAnsi="Eras Light ITC" w:cs="Times New Roman"/>
          <w:sz w:val="24"/>
          <w:szCs w:val="24"/>
          <w:u w:color="943634" w:themeColor="accent2" w:themeShade="BF"/>
        </w:rPr>
      </w:pPr>
    </w:p>
    <w:p w:rsidR="00CC29C8" w:rsidRPr="00D21D53" w:rsidRDefault="00CC29C8" w:rsidP="00D63BE7">
      <w:pPr>
        <w:pStyle w:val="Nessunaspaziatura"/>
        <w:ind w:left="284"/>
        <w:jc w:val="both"/>
        <w:rPr>
          <w:rFonts w:ascii="Eras Light ITC" w:hAnsi="Eras Light ITC" w:cs="Times New Roman"/>
          <w:sz w:val="24"/>
          <w:szCs w:val="24"/>
          <w:u w:color="943634" w:themeColor="accent2" w:themeShade="BF"/>
        </w:rPr>
      </w:pPr>
    </w:p>
    <w:p w:rsidR="00DC07E8" w:rsidRPr="00D21D53" w:rsidRDefault="00DC07E8" w:rsidP="00D63BE7">
      <w:pPr>
        <w:spacing w:after="0" w:line="240" w:lineRule="auto"/>
        <w:rPr>
          <w:rFonts w:ascii="Acme" w:hAnsi="Acme" w:cs="Times New Roman"/>
          <w:b/>
          <w:sz w:val="44"/>
          <w:szCs w:val="24"/>
          <w:u w:val="thick" w:color="943634" w:themeColor="accent2" w:themeShade="BF"/>
        </w:rPr>
      </w:pPr>
      <w:r w:rsidRPr="00D21D53">
        <w:rPr>
          <w:rFonts w:ascii="Acme" w:hAnsi="Acme" w:cs="Times New Roman"/>
          <w:b/>
          <w:sz w:val="44"/>
          <w:szCs w:val="24"/>
          <w:u w:val="thick" w:color="943634" w:themeColor="accent2" w:themeShade="BF"/>
        </w:rPr>
        <w:br w:type="page"/>
      </w:r>
    </w:p>
    <w:p w:rsidR="00503CB9" w:rsidRPr="00D21D53" w:rsidRDefault="00DC07E8" w:rsidP="00D63BE7">
      <w:pPr>
        <w:pStyle w:val="Nessunaspaziatura"/>
        <w:ind w:left="284"/>
        <w:jc w:val="both"/>
        <w:rPr>
          <w:rFonts w:ascii="Acme" w:hAnsi="Acme" w:cs="Times New Roman"/>
          <w:b/>
          <w:sz w:val="44"/>
          <w:szCs w:val="24"/>
          <w:u w:val="thick" w:color="943634" w:themeColor="accent2" w:themeShade="BF"/>
        </w:rPr>
      </w:pPr>
      <w:r w:rsidRPr="00D21D53">
        <w:rPr>
          <w:rFonts w:ascii="Acme" w:hAnsi="Acme" w:cs="Times New Roman"/>
          <w:b/>
          <w:sz w:val="44"/>
          <w:szCs w:val="24"/>
          <w:u w:val="thick" w:color="943634" w:themeColor="accent2" w:themeShade="BF"/>
        </w:rPr>
        <w:lastRenderedPageBreak/>
        <w:t>5</w:t>
      </w:r>
      <w:r w:rsidR="00503CB9" w:rsidRPr="00D21D53">
        <w:rPr>
          <w:rFonts w:ascii="Acme" w:hAnsi="Acme" w:cs="Times New Roman"/>
          <w:b/>
          <w:sz w:val="44"/>
          <w:szCs w:val="24"/>
          <w:u w:val="thick" w:color="943634" w:themeColor="accent2" w:themeShade="BF"/>
        </w:rPr>
        <w:t xml:space="preserve">. </w:t>
      </w:r>
      <w:r w:rsidRPr="00D21D53">
        <w:rPr>
          <w:rFonts w:ascii="Acme" w:hAnsi="Acme" w:cs="Times New Roman"/>
          <w:b/>
          <w:sz w:val="44"/>
          <w:szCs w:val="24"/>
          <w:u w:val="thick" w:color="943634" w:themeColor="accent2" w:themeShade="BF"/>
        </w:rPr>
        <w:t>CREDO, SIGNORE!</w:t>
      </w:r>
    </w:p>
    <w:p w:rsidR="00503CB9" w:rsidRPr="00D21D53" w:rsidRDefault="00503CB9" w:rsidP="00D63BE7">
      <w:pPr>
        <w:pStyle w:val="Nessunaspaziatura"/>
        <w:ind w:left="720"/>
        <w:jc w:val="both"/>
        <w:rPr>
          <w:rFonts w:ascii="Acme" w:hAnsi="Acme" w:cs="Times New Roman"/>
          <w:b/>
          <w:sz w:val="44"/>
          <w:szCs w:val="24"/>
          <w:u w:val="thick" w:color="943634" w:themeColor="accent2" w:themeShade="BF"/>
        </w:rPr>
      </w:pPr>
    </w:p>
    <w:p w:rsidR="00503CB9" w:rsidRPr="00D21D53" w:rsidRDefault="00503CB9" w:rsidP="00D63BE7">
      <w:pPr>
        <w:pStyle w:val="Nessunaspaziatura"/>
        <w:ind w:firstLine="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La P</w:t>
      </w:r>
      <w:r w:rsidR="00DC07E8" w:rsidRPr="00D21D53">
        <w:rPr>
          <w:rFonts w:ascii="Acme" w:hAnsi="Acme" w:cs="Times New Roman"/>
          <w:b/>
          <w:sz w:val="28"/>
          <w:szCs w:val="24"/>
          <w:u w:val="thick" w:color="943634" w:themeColor="accent2" w:themeShade="BF"/>
        </w:rPr>
        <w:t>rofessione di fede</w:t>
      </w:r>
    </w:p>
    <w:p w:rsidR="00503CB9" w:rsidRPr="00D21D53" w:rsidRDefault="00503CB9" w:rsidP="00D63BE7">
      <w:pPr>
        <w:spacing w:after="0" w:line="240" w:lineRule="auto"/>
        <w:ind w:left="284"/>
        <w:rPr>
          <w:rFonts w:ascii="Eras Light ITC" w:hAnsi="Eras Light ITC" w:cs="Times New Roman"/>
          <w:sz w:val="24"/>
          <w:szCs w:val="24"/>
          <w:u w:color="943634" w:themeColor="accent2" w:themeShade="BF"/>
        </w:rPr>
      </w:pPr>
    </w:p>
    <w:p w:rsidR="00DC07E8" w:rsidRPr="00D21D53" w:rsidRDefault="00DC07E8" w:rsidP="00D63BE7">
      <w:pPr>
        <w:spacing w:after="0" w:line="240" w:lineRule="auto"/>
        <w:ind w:left="284"/>
        <w:jc w:val="both"/>
        <w:rPr>
          <w:rFonts w:ascii="Eras Light ITC" w:hAnsi="Eras Light ITC" w:cs="Times New Roman"/>
          <w:sz w:val="24"/>
          <w:szCs w:val="24"/>
          <w:u w:color="943634" w:themeColor="accent2" w:themeShade="BF"/>
        </w:rPr>
      </w:pPr>
      <w:r w:rsidRPr="00D21D53">
        <w:rPr>
          <w:rFonts w:ascii="Eras Light ITC" w:hAnsi="Eras Light ITC" w:cs="Times New Roman"/>
          <w:sz w:val="24"/>
          <w:szCs w:val="24"/>
          <w:u w:color="943634" w:themeColor="accent2" w:themeShade="BF"/>
        </w:rPr>
        <w:t>Come il cieco nato (cfr Vangelo quarta domenica di Quaresima) anche a noi è rivolto l’invito, in questo cammino diocesano di Quaresima, di esprimere la nostra fede con un personale “Credo”.</w:t>
      </w:r>
    </w:p>
    <w:p w:rsidR="00DC07E8" w:rsidRPr="00D21D53" w:rsidRDefault="00DC07E8"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sz w:val="24"/>
          <w:szCs w:val="24"/>
          <w:u w:color="943634" w:themeColor="accent2" w:themeShade="BF"/>
        </w:rPr>
        <w:t>L’invito consiste nello scrivere una personale Professione di fede da depositare in chiesa all’interno del grande dado che ha accompagnato il cammino della Comunità verso la Pasqua.</w:t>
      </w:r>
    </w:p>
    <w:p w:rsidR="00DC07E8" w:rsidRPr="00D21D53" w:rsidRDefault="00DC07E8"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Il materiale che segue si pone l’intento di dare voce al dialogo interiore tra il credente e il non credente che è presente in ciascuno di noi, per “crescere nella coscienza di sé”. </w:t>
      </w:r>
    </w:p>
    <w:p w:rsidR="00DC07E8" w:rsidRPr="00D21D53" w:rsidRDefault="00DC07E8"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In ogni uomo è insito  un credo, un atteggiamento di fiducia senza il quale non si potrebbe vivere: eppure talvolta fidarsi così tanto, consegnarsi ad un Altro, sembra veramente eccessivo, la fede si rivela incerta, dubbiosa, difficile, ma nel contempo si manifesta possibile e persino legittima anche agli occhi della ragione. </w:t>
      </w:r>
    </w:p>
    <w:p w:rsidR="00DC07E8" w:rsidRPr="00D21D53" w:rsidRDefault="00DC07E8"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Le poesie, i racconti e i video proposti potranno aiutare ad entrare nel clima adatto a suscitare la stesura della personale Professione di fede</w:t>
      </w:r>
    </w:p>
    <w:p w:rsidR="00D63BE7" w:rsidRPr="00D21D53" w:rsidRDefault="00DC07E8"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È importante chiudere l’incontro rimandando, in un clima di preghiera, alla Parola come luogo dove raccogliere le proprie domande e professare la fede: </w:t>
      </w:r>
      <w:proofErr w:type="spellStart"/>
      <w:r w:rsidRPr="00D21D53">
        <w:rPr>
          <w:rFonts w:ascii="Eras Light ITC" w:hAnsi="Eras Light ITC" w:cs="Times New Roman"/>
          <w:iCs/>
          <w:sz w:val="24"/>
          <w:szCs w:val="24"/>
          <w:u w:color="943634" w:themeColor="accent2" w:themeShade="BF"/>
        </w:rPr>
        <w:t>Gv</w:t>
      </w:r>
      <w:proofErr w:type="spellEnd"/>
      <w:r w:rsidRPr="00D21D53">
        <w:rPr>
          <w:rFonts w:ascii="Eras Light ITC" w:hAnsi="Eras Light ITC" w:cs="Times New Roman"/>
          <w:iCs/>
          <w:sz w:val="24"/>
          <w:szCs w:val="24"/>
          <w:u w:color="943634" w:themeColor="accent2" w:themeShade="BF"/>
        </w:rPr>
        <w:t xml:space="preserve"> 6,66-69 (Volete andarvene anche voi?), </w:t>
      </w:r>
      <w:proofErr w:type="spellStart"/>
      <w:r w:rsidRPr="00D21D53">
        <w:rPr>
          <w:rFonts w:ascii="Eras Light ITC" w:hAnsi="Eras Light ITC" w:cs="Times New Roman"/>
          <w:iCs/>
          <w:sz w:val="24"/>
          <w:szCs w:val="24"/>
          <w:u w:color="943634" w:themeColor="accent2" w:themeShade="BF"/>
        </w:rPr>
        <w:t>Lc</w:t>
      </w:r>
      <w:proofErr w:type="spellEnd"/>
      <w:r w:rsidRPr="00D21D53">
        <w:rPr>
          <w:rFonts w:ascii="Eras Light ITC" w:hAnsi="Eras Light ITC" w:cs="Times New Roman"/>
          <w:iCs/>
          <w:sz w:val="24"/>
          <w:szCs w:val="24"/>
          <w:u w:color="943634" w:themeColor="accent2" w:themeShade="BF"/>
        </w:rPr>
        <w:t xml:space="preserve"> 9,57-62(la radicalità della sequela), </w:t>
      </w:r>
      <w:proofErr w:type="spellStart"/>
      <w:r w:rsidRPr="00D21D53">
        <w:rPr>
          <w:rFonts w:ascii="Eras Light ITC" w:hAnsi="Eras Light ITC" w:cs="Times New Roman"/>
          <w:iCs/>
          <w:sz w:val="24"/>
          <w:szCs w:val="24"/>
          <w:u w:color="943634" w:themeColor="accent2" w:themeShade="BF"/>
        </w:rPr>
        <w:t>Dt</w:t>
      </w:r>
      <w:proofErr w:type="spellEnd"/>
      <w:r w:rsidRPr="00D21D53">
        <w:rPr>
          <w:rFonts w:ascii="Eras Light ITC" w:hAnsi="Eras Light ITC" w:cs="Times New Roman"/>
          <w:iCs/>
          <w:sz w:val="24"/>
          <w:szCs w:val="24"/>
          <w:u w:color="943634" w:themeColor="accent2" w:themeShade="BF"/>
        </w:rPr>
        <w:t xml:space="preserve"> 6,4-15 (Il piccolo credo).</w:t>
      </w:r>
    </w:p>
    <w:p w:rsidR="00D63BE7" w:rsidRPr="00D21D53" w:rsidRDefault="00D63BE7" w:rsidP="00D63BE7">
      <w:pPr>
        <w:spacing w:after="0" w:line="240" w:lineRule="auto"/>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br w:type="page"/>
      </w:r>
    </w:p>
    <w:p w:rsidR="00D63BE7" w:rsidRPr="00D21D53" w:rsidRDefault="00D63BE7" w:rsidP="00D63BE7">
      <w:pPr>
        <w:pStyle w:val="Nessunaspaziatura"/>
        <w:ind w:firstLine="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lastRenderedPageBreak/>
        <w:t>Video: Cento chiodi</w:t>
      </w: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 (Film di Ermanno Olmi, Italia 2007)</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In </w:t>
      </w:r>
      <w:proofErr w:type="spellStart"/>
      <w:r w:rsidRPr="00D21D53">
        <w:rPr>
          <w:rFonts w:ascii="Eras Light ITC" w:hAnsi="Eras Light ITC" w:cs="Times New Roman"/>
          <w:i/>
          <w:iCs/>
          <w:sz w:val="24"/>
          <w:szCs w:val="24"/>
          <w:u w:color="943634" w:themeColor="accent2" w:themeShade="BF"/>
        </w:rPr>
        <w:t>Centochiodi</w:t>
      </w:r>
      <w:proofErr w:type="spellEnd"/>
      <w:r w:rsidRPr="00D21D53">
        <w:rPr>
          <w:rFonts w:ascii="Eras Light ITC" w:hAnsi="Eras Light ITC" w:cs="Times New Roman"/>
          <w:iCs/>
          <w:sz w:val="24"/>
          <w:szCs w:val="24"/>
          <w:u w:color="943634" w:themeColor="accent2" w:themeShade="BF"/>
        </w:rPr>
        <w:t xml:space="preserve"> un giovane professore universitario di filosofia (</w:t>
      </w:r>
      <w:proofErr w:type="spellStart"/>
      <w:r w:rsidRPr="00D21D53">
        <w:rPr>
          <w:rFonts w:ascii="Eras Light ITC" w:hAnsi="Eras Light ITC" w:cs="Times New Roman"/>
          <w:iCs/>
          <w:sz w:val="24"/>
          <w:szCs w:val="24"/>
          <w:u w:color="943634" w:themeColor="accent2" w:themeShade="BF"/>
        </w:rPr>
        <w:t>Raz</w:t>
      </w:r>
      <w:proofErr w:type="spellEnd"/>
      <w:r w:rsidRPr="00D21D53">
        <w:rPr>
          <w:rFonts w:ascii="Eras Light ITC" w:hAnsi="Eras Light ITC" w:cs="Times New Roman"/>
          <w:iCs/>
          <w:sz w:val="24"/>
          <w:szCs w:val="24"/>
          <w:u w:color="943634" w:themeColor="accent2" w:themeShade="BF"/>
        </w:rPr>
        <w:t xml:space="preserve"> </w:t>
      </w:r>
      <w:proofErr w:type="spellStart"/>
      <w:r w:rsidRPr="00D21D53">
        <w:rPr>
          <w:rFonts w:ascii="Eras Light ITC" w:hAnsi="Eras Light ITC" w:cs="Times New Roman"/>
          <w:iCs/>
          <w:sz w:val="24"/>
          <w:szCs w:val="24"/>
          <w:u w:color="943634" w:themeColor="accent2" w:themeShade="BF"/>
        </w:rPr>
        <w:t>Degan</w:t>
      </w:r>
      <w:proofErr w:type="spellEnd"/>
      <w:r w:rsidRPr="00D21D53">
        <w:rPr>
          <w:rFonts w:ascii="Eras Light ITC" w:hAnsi="Eras Light ITC" w:cs="Times New Roman"/>
          <w:iCs/>
          <w:sz w:val="24"/>
          <w:szCs w:val="24"/>
          <w:u w:color="943634" w:themeColor="accent2" w:themeShade="BF"/>
        </w:rPr>
        <w:t>) commette un reato e si rende irreperibile: inchioda ai tavoli ed al pavimento di una splendida biblioteca antichi manoscritti e preziosi volumi.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La verità che l’uomo e l’umanità intera cercano non sta nei libri perché essi da soli non parlano e possono essere asserviti a qualsiasi padrone. La verità sta altrove. Non si può costruire “una vita tutta di carta” perché “tutti i libri del mondo non valgono un caffè con un amico”. Nascono così domande forti.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In cella, durante l’incontro col vecchio prete bibliotecario, nasce un dialogo teso e duro sulla sapienza che salva il mondo, sulla parola di Dio e su Dio stesso. Dio è il salvatore? “Non ha salvato nemmeno suo figlio!”. E poi la questione più dura e decisiva, quella della sofferenza degli uomini e del mondo intero: “Nel giorno del giudizio sarà Lui a dover rendere conto di tutta la sofferenza del mondo!”.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L’incontro vero con Dio passa attraverso gli ultimi e gli umili, la gente semplice che Olmi descrive nel suo film; persone capaci di una sincera accoglienza ed una genuina solidarietà. Quelle relazioni sapranno, infatti, parlare al cuore e alla mente di chi cerca davvero la verità della vita.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Olmi ha dichiarato: “"Il titolo nasce da una mia ossessione, che ogni tanto ho, e che è quella di inchiodare qualcuno per impedirgli di fare del male. Non è casuale la scelta dell'ambientazione della storia, perché il Po, come tutti i fiumi, ha una connotazione che lo distingue dal mare che è l'argine. Quando lo varchi ti lasci alle spalle il mondo, e inchiodare qualcosa che è contrario alla tua idea di vita vuol dire anche varcare l'argine”.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iCs/>
          <w:sz w:val="24"/>
          <w:szCs w:val="24"/>
          <w:u w:color="943634" w:themeColor="accent2" w:themeShade="BF"/>
        </w:rPr>
        <w:t>Sequenza</w:t>
      </w:r>
      <w:r w:rsidRPr="00D21D53">
        <w:rPr>
          <w:rFonts w:ascii="Eras Light ITC" w:hAnsi="Eras Light ITC" w:cs="Times New Roman"/>
          <w:iCs/>
          <w:sz w:val="24"/>
          <w:szCs w:val="24"/>
          <w:u w:color="943634" w:themeColor="accent2" w:themeShade="BF"/>
        </w:rPr>
        <w:t xml:space="preserve">: </w:t>
      </w:r>
      <w:hyperlink r:id="rId7" w:history="1">
        <w:r w:rsidRPr="00D21D53">
          <w:rPr>
            <w:rStyle w:val="Collegamentoipertestuale"/>
            <w:rFonts w:ascii="Eras Light ITC" w:hAnsi="Eras Light ITC" w:cs="Times New Roman"/>
            <w:iCs/>
            <w:sz w:val="24"/>
            <w:szCs w:val="24"/>
            <w:u w:color="943634" w:themeColor="accent2" w:themeShade="BF"/>
          </w:rPr>
          <w:t>http://www.youtube.com/watch?v=GjrLCaGCZX8&amp;feature=em-share_video_user</w:t>
        </w:r>
      </w:hyperlink>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 (</w:t>
      </w:r>
      <w:smartTag w:uri="urn:schemas-microsoft-com:office:smarttags" w:element="metricconverter">
        <w:smartTagPr>
          <w:attr w:name="ProductID" w:val="6’"/>
        </w:smartTagPr>
        <w:r w:rsidRPr="00D21D53">
          <w:rPr>
            <w:rFonts w:ascii="Eras Light ITC" w:hAnsi="Eras Light ITC" w:cs="Times New Roman"/>
            <w:iCs/>
            <w:sz w:val="24"/>
            <w:szCs w:val="24"/>
            <w:u w:color="943634" w:themeColor="accent2" w:themeShade="BF"/>
          </w:rPr>
          <w:t>6’</w:t>
        </w:r>
      </w:smartTag>
      <w:r w:rsidRPr="00D21D53">
        <w:rPr>
          <w:rFonts w:ascii="Eras Light ITC" w:hAnsi="Eras Light ITC" w:cs="Times New Roman"/>
          <w:iCs/>
          <w:sz w:val="24"/>
          <w:szCs w:val="24"/>
          <w:u w:color="943634" w:themeColor="accent2" w:themeShade="BF"/>
        </w:rPr>
        <w:t xml:space="preserve"> </w:t>
      </w:r>
      <w:smartTag w:uri="urn:schemas-microsoft-com:office:smarttags" w:element="metricconverter">
        <w:smartTagPr>
          <w:attr w:name="ProductID" w:val="40”"/>
        </w:smartTagPr>
        <w:r w:rsidRPr="00D21D53">
          <w:rPr>
            <w:rFonts w:ascii="Eras Light ITC" w:hAnsi="Eras Light ITC" w:cs="Times New Roman"/>
            <w:iCs/>
            <w:sz w:val="24"/>
            <w:szCs w:val="24"/>
            <w:u w:color="943634" w:themeColor="accent2" w:themeShade="BF"/>
          </w:rPr>
          <w:t>40”</w:t>
        </w:r>
      </w:smartTag>
      <w:r w:rsidRPr="00D21D53">
        <w:rPr>
          <w:rFonts w:ascii="Eras Light ITC" w:hAnsi="Eras Light ITC" w:cs="Times New Roman"/>
          <w:iCs/>
          <w:sz w:val="24"/>
          <w:szCs w:val="24"/>
          <w:u w:color="943634" w:themeColor="accent2" w:themeShade="BF"/>
        </w:rPr>
        <w:t>)</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pStyle w:val="Nessunaspaziatura"/>
        <w:ind w:firstLine="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Video: Decalogo I</w:t>
      </w:r>
    </w:p>
    <w:p w:rsidR="00D63BE7" w:rsidRPr="00D21D53" w:rsidRDefault="00D63BE7" w:rsidP="00D63BE7">
      <w:pPr>
        <w:pStyle w:val="Nessunaspaziatura"/>
        <w:ind w:firstLine="284"/>
        <w:jc w:val="both"/>
        <w:rPr>
          <w:rFonts w:ascii="Acme" w:hAnsi="Acme" w:cs="Times New Roman"/>
          <w:b/>
          <w:szCs w:val="24"/>
          <w:u w:val="thick"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 (Film di </w:t>
      </w:r>
      <w:hyperlink r:id="rId8" w:history="1">
        <w:proofErr w:type="spellStart"/>
        <w:r w:rsidRPr="00D21D53">
          <w:rPr>
            <w:rStyle w:val="Collegamentoipertestuale"/>
            <w:rFonts w:ascii="Eras Light ITC" w:hAnsi="Eras Light ITC" w:cs="Times New Roman"/>
            <w:iCs/>
            <w:sz w:val="24"/>
            <w:szCs w:val="24"/>
            <w:u w:color="943634" w:themeColor="accent2" w:themeShade="BF"/>
          </w:rPr>
          <w:t>Krzysztof</w:t>
        </w:r>
        <w:proofErr w:type="spellEnd"/>
        <w:r w:rsidRPr="00D21D53">
          <w:rPr>
            <w:rStyle w:val="Collegamentoipertestuale"/>
            <w:rFonts w:ascii="Eras Light ITC" w:hAnsi="Eras Light ITC" w:cs="Times New Roman"/>
            <w:iCs/>
            <w:sz w:val="24"/>
            <w:szCs w:val="24"/>
            <w:u w:color="943634" w:themeColor="accent2" w:themeShade="BF"/>
          </w:rPr>
          <w:t xml:space="preserve"> </w:t>
        </w:r>
        <w:proofErr w:type="spellStart"/>
        <w:r w:rsidRPr="00D21D53">
          <w:rPr>
            <w:rStyle w:val="Collegamentoipertestuale"/>
            <w:rFonts w:ascii="Eras Light ITC" w:hAnsi="Eras Light ITC" w:cs="Times New Roman"/>
            <w:iCs/>
            <w:sz w:val="24"/>
            <w:szCs w:val="24"/>
            <w:u w:color="943634" w:themeColor="accent2" w:themeShade="BF"/>
          </w:rPr>
          <w:t>Kieslowski</w:t>
        </w:r>
        <w:proofErr w:type="spellEnd"/>
      </w:hyperlink>
      <w:r w:rsidRPr="00D21D53">
        <w:rPr>
          <w:rFonts w:ascii="Eras Light ITC" w:hAnsi="Eras Light ITC" w:cs="Times New Roman"/>
          <w:iCs/>
          <w:sz w:val="24"/>
          <w:szCs w:val="24"/>
          <w:u w:color="943634" w:themeColor="accent2" w:themeShade="BF"/>
        </w:rPr>
        <w:t>, Polonia 1989)</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Il video è una sequenza del film </w:t>
      </w:r>
      <w:r w:rsidRPr="00D21D53">
        <w:rPr>
          <w:rFonts w:ascii="Eras Light ITC" w:hAnsi="Eras Light ITC" w:cs="Times New Roman"/>
          <w:i/>
          <w:iCs/>
          <w:sz w:val="24"/>
          <w:szCs w:val="24"/>
          <w:u w:color="943634" w:themeColor="accent2" w:themeShade="BF"/>
        </w:rPr>
        <w:t>Decalogo 1</w:t>
      </w:r>
      <w:r w:rsidRPr="00D21D53">
        <w:rPr>
          <w:rFonts w:ascii="Eras Light ITC" w:hAnsi="Eras Light ITC" w:cs="Times New Roman"/>
          <w:iCs/>
          <w:sz w:val="24"/>
          <w:szCs w:val="24"/>
          <w:u w:color="943634" w:themeColor="accent2" w:themeShade="BF"/>
        </w:rPr>
        <w:t xml:space="preserve"> del regista polacco </w:t>
      </w:r>
      <w:hyperlink r:id="rId9" w:tooltip="Krzysztof Kieślowski" w:history="1">
        <w:proofErr w:type="spellStart"/>
        <w:r w:rsidRPr="00D21D53">
          <w:rPr>
            <w:rStyle w:val="Collegamentoipertestuale"/>
            <w:rFonts w:ascii="Eras Light ITC" w:hAnsi="Eras Light ITC" w:cs="Times New Roman"/>
            <w:iCs/>
            <w:sz w:val="24"/>
            <w:szCs w:val="24"/>
            <w:u w:color="943634" w:themeColor="accent2" w:themeShade="BF"/>
          </w:rPr>
          <w:t>Krzysztof</w:t>
        </w:r>
        <w:proofErr w:type="spellEnd"/>
        <w:r w:rsidRPr="00D21D53">
          <w:rPr>
            <w:rStyle w:val="Collegamentoipertestuale"/>
            <w:rFonts w:ascii="Eras Light ITC" w:hAnsi="Eras Light ITC" w:cs="Times New Roman"/>
            <w:iCs/>
            <w:sz w:val="24"/>
            <w:szCs w:val="24"/>
            <w:u w:color="943634" w:themeColor="accent2" w:themeShade="BF"/>
          </w:rPr>
          <w:t xml:space="preserve"> </w:t>
        </w:r>
        <w:proofErr w:type="spellStart"/>
        <w:r w:rsidRPr="00D21D53">
          <w:rPr>
            <w:rStyle w:val="Collegamentoipertestuale"/>
            <w:rFonts w:ascii="Eras Light ITC" w:hAnsi="Eras Light ITC" w:cs="Times New Roman"/>
            <w:iCs/>
            <w:sz w:val="24"/>
            <w:szCs w:val="24"/>
            <w:u w:color="943634" w:themeColor="accent2" w:themeShade="BF"/>
          </w:rPr>
          <w:t>Kie</w:t>
        </w:r>
        <w:r w:rsidRPr="00D21D53">
          <w:rPr>
            <w:rStyle w:val="Collegamentoipertestuale"/>
            <w:rFonts w:ascii="Arial" w:hAnsi="Arial" w:cs="Arial"/>
            <w:iCs/>
            <w:sz w:val="24"/>
            <w:szCs w:val="24"/>
            <w:u w:color="943634" w:themeColor="accent2" w:themeShade="BF"/>
          </w:rPr>
          <w:t>ś</w:t>
        </w:r>
        <w:r w:rsidRPr="00D21D53">
          <w:rPr>
            <w:rStyle w:val="Collegamentoipertestuale"/>
            <w:rFonts w:ascii="Eras Light ITC" w:hAnsi="Eras Light ITC" w:cs="Eras Light ITC"/>
            <w:iCs/>
            <w:sz w:val="24"/>
            <w:szCs w:val="24"/>
            <w:u w:color="943634" w:themeColor="accent2" w:themeShade="BF"/>
          </w:rPr>
          <w:t>lowski</w:t>
        </w:r>
        <w:proofErr w:type="spellEnd"/>
      </w:hyperlink>
      <w:r w:rsidRPr="00D21D53">
        <w:rPr>
          <w:rFonts w:ascii="Eras Light ITC" w:hAnsi="Eras Light ITC" w:cs="Times New Roman"/>
          <w:iCs/>
          <w:sz w:val="24"/>
          <w:szCs w:val="24"/>
          <w:u w:color="943634" w:themeColor="accent2" w:themeShade="BF"/>
        </w:rPr>
        <w:t>.</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roofErr w:type="spellStart"/>
      <w:r w:rsidRPr="00D21D53">
        <w:rPr>
          <w:rFonts w:ascii="Eras Light ITC" w:hAnsi="Eras Light ITC" w:cs="Times New Roman"/>
          <w:iCs/>
          <w:sz w:val="24"/>
          <w:szCs w:val="24"/>
          <w:u w:color="943634" w:themeColor="accent2" w:themeShade="BF"/>
        </w:rPr>
        <w:t>Pawel</w:t>
      </w:r>
      <w:proofErr w:type="spellEnd"/>
      <w:r w:rsidRPr="00D21D53">
        <w:rPr>
          <w:rFonts w:ascii="Eras Light ITC" w:hAnsi="Eras Light ITC" w:cs="Times New Roman"/>
          <w:iCs/>
          <w:sz w:val="24"/>
          <w:szCs w:val="24"/>
          <w:u w:color="943634" w:themeColor="accent2" w:themeShade="BF"/>
        </w:rPr>
        <w:t xml:space="preserve"> (il bambino figlio del protagonista </w:t>
      </w:r>
      <w:proofErr w:type="spellStart"/>
      <w:r w:rsidRPr="00D21D53">
        <w:rPr>
          <w:rFonts w:ascii="Eras Light ITC" w:hAnsi="Eras Light ITC" w:cs="Times New Roman"/>
          <w:iCs/>
          <w:sz w:val="24"/>
          <w:szCs w:val="24"/>
          <w:u w:color="943634" w:themeColor="accent2" w:themeShade="BF"/>
        </w:rPr>
        <w:t>Krzysztof</w:t>
      </w:r>
      <w:proofErr w:type="spellEnd"/>
      <w:r w:rsidRPr="00D21D53">
        <w:rPr>
          <w:rFonts w:ascii="Eras Light ITC" w:hAnsi="Eras Light ITC" w:cs="Times New Roman"/>
          <w:iCs/>
          <w:sz w:val="24"/>
          <w:szCs w:val="24"/>
          <w:u w:color="943634" w:themeColor="accent2" w:themeShade="BF"/>
        </w:rPr>
        <w:t xml:space="preserve">) pone alla zia le domande fondamentali dell’esistenza: “Perché si vive?”; “Dio esiste?”; “Chi è Dio?”. Questioni che nascono in lui dal rapporto con il padre. Il film, infatti, ruota attorno al conflitto fede - ragione, rappresentato a tinte nette dalla coppia di fratelli </w:t>
      </w:r>
      <w:proofErr w:type="spellStart"/>
      <w:r w:rsidRPr="00D21D53">
        <w:rPr>
          <w:rFonts w:ascii="Eras Light ITC" w:hAnsi="Eras Light ITC" w:cs="Times New Roman"/>
          <w:iCs/>
          <w:sz w:val="24"/>
          <w:szCs w:val="24"/>
          <w:u w:color="943634" w:themeColor="accent2" w:themeShade="BF"/>
        </w:rPr>
        <w:t>Krzysztof</w:t>
      </w:r>
      <w:proofErr w:type="spellEnd"/>
      <w:r w:rsidRPr="00D21D53">
        <w:rPr>
          <w:rFonts w:ascii="Eras Light ITC" w:hAnsi="Eras Light ITC" w:cs="Times New Roman"/>
          <w:iCs/>
          <w:sz w:val="24"/>
          <w:szCs w:val="24"/>
          <w:u w:color="943634" w:themeColor="accent2" w:themeShade="BF"/>
        </w:rPr>
        <w:t xml:space="preserve">, ateo e razionalista, e Irene, cattolica. In alcune scene vediamo </w:t>
      </w:r>
      <w:proofErr w:type="spellStart"/>
      <w:r w:rsidRPr="00D21D53">
        <w:rPr>
          <w:rFonts w:ascii="Eras Light ITC" w:hAnsi="Eras Light ITC" w:cs="Times New Roman"/>
          <w:iCs/>
          <w:sz w:val="24"/>
          <w:szCs w:val="24"/>
          <w:u w:color="943634" w:themeColor="accent2" w:themeShade="BF"/>
        </w:rPr>
        <w:t>Pawel</w:t>
      </w:r>
      <w:proofErr w:type="spellEnd"/>
      <w:r w:rsidRPr="00D21D53">
        <w:rPr>
          <w:rFonts w:ascii="Eras Light ITC" w:hAnsi="Eras Light ITC" w:cs="Times New Roman"/>
          <w:iCs/>
          <w:sz w:val="24"/>
          <w:szCs w:val="24"/>
          <w:u w:color="943634" w:themeColor="accent2" w:themeShade="BF"/>
        </w:rPr>
        <w:t>, incuriosito dal mistero della morte e dal concetto di “anima”, fare domande sia al padre che alla zia, e ascoltarli con uguale attenzione e fiducia.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roofErr w:type="spellStart"/>
      <w:r w:rsidRPr="00D21D53">
        <w:rPr>
          <w:rFonts w:ascii="Eras Light ITC" w:hAnsi="Eras Light ITC" w:cs="Times New Roman"/>
          <w:iCs/>
          <w:sz w:val="24"/>
          <w:szCs w:val="24"/>
          <w:u w:color="943634" w:themeColor="accent2" w:themeShade="BF"/>
        </w:rPr>
        <w:t>Krzysztof</w:t>
      </w:r>
      <w:proofErr w:type="spellEnd"/>
      <w:r w:rsidRPr="00D21D53">
        <w:rPr>
          <w:rFonts w:ascii="Eras Light ITC" w:hAnsi="Eras Light ITC" w:cs="Times New Roman"/>
          <w:iCs/>
          <w:sz w:val="24"/>
          <w:szCs w:val="24"/>
          <w:u w:color="943634" w:themeColor="accent2" w:themeShade="BF"/>
        </w:rPr>
        <w:t>, professore universitario, separato dalla moglie, si trova costretto a crescere il proprio figlio da solo. È un grande appassionato di computer e pensa che tutta la vita possa essere descritta matematicamente attraverso l'uso del computer. Ma dovrà poi misurarsi con il mistero della morte.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La sequenza del film presenta </w:t>
      </w:r>
      <w:proofErr w:type="spellStart"/>
      <w:r w:rsidRPr="00D21D53">
        <w:rPr>
          <w:rFonts w:ascii="Eras Light ITC" w:hAnsi="Eras Light ITC" w:cs="Times New Roman"/>
          <w:iCs/>
          <w:sz w:val="24"/>
          <w:szCs w:val="24"/>
          <w:u w:color="943634" w:themeColor="accent2" w:themeShade="BF"/>
        </w:rPr>
        <w:t>Pawel</w:t>
      </w:r>
      <w:proofErr w:type="spellEnd"/>
      <w:r w:rsidRPr="00D21D53">
        <w:rPr>
          <w:rFonts w:ascii="Eras Light ITC" w:hAnsi="Eras Light ITC" w:cs="Times New Roman"/>
          <w:iCs/>
          <w:sz w:val="24"/>
          <w:szCs w:val="24"/>
          <w:u w:color="943634" w:themeColor="accent2" w:themeShade="BF"/>
        </w:rPr>
        <w:t xml:space="preserve"> a casa della zia mentre guarda delle foto </w:t>
      </w:r>
      <w:smartTag w:uri="urn:schemas-microsoft-com:office:smarttags" w:element="PersonName">
        <w:smartTagPr>
          <w:attr w:name="ProductID" w:val="di Giovanni Paolo"/>
        </w:smartTagPr>
        <w:r w:rsidRPr="00D21D53">
          <w:rPr>
            <w:rFonts w:ascii="Eras Light ITC" w:hAnsi="Eras Light ITC" w:cs="Times New Roman"/>
            <w:iCs/>
            <w:sz w:val="24"/>
            <w:szCs w:val="24"/>
            <w:u w:color="943634" w:themeColor="accent2" w:themeShade="BF"/>
          </w:rPr>
          <w:t>di Giovanni Paolo</w:t>
        </w:r>
      </w:smartTag>
      <w:r w:rsidRPr="00D21D53">
        <w:rPr>
          <w:rFonts w:ascii="Eras Light ITC" w:hAnsi="Eras Light ITC" w:cs="Times New Roman"/>
          <w:iCs/>
          <w:sz w:val="24"/>
          <w:szCs w:val="24"/>
          <w:u w:color="943634" w:themeColor="accent2" w:themeShade="BF"/>
        </w:rPr>
        <w:t xml:space="preserve"> II. Da lì nasce il dialogo, intenso e profondo. La macchina da presa indugia sui primi piani e dà intensità alle parole essenziali e dirette. Le domande non </w:t>
      </w:r>
      <w:r w:rsidRPr="00D21D53">
        <w:rPr>
          <w:rFonts w:ascii="Eras Light ITC" w:hAnsi="Eras Light ITC" w:cs="Times New Roman"/>
          <w:iCs/>
          <w:sz w:val="24"/>
          <w:szCs w:val="24"/>
          <w:u w:color="943634" w:themeColor="accent2" w:themeShade="BF"/>
        </w:rPr>
        <w:lastRenderedPageBreak/>
        <w:t>lasciano via di fuga, i protagonisti sono attorno ad un tavolo, in un interno. Ma l’esito non può essere quello di una trattazione teorica o filosofica. Nemmeno quello di un dibattito. Il linguaggio non verbale di un abbraccio apre un squarcio alle risposte attese dal bambino.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iCs/>
          <w:sz w:val="24"/>
          <w:szCs w:val="24"/>
          <w:u w:color="943634" w:themeColor="accent2" w:themeShade="BF"/>
        </w:rPr>
        <w:t>Sequenza:</w:t>
      </w:r>
      <w:r w:rsidRPr="00D21D53">
        <w:rPr>
          <w:rFonts w:ascii="Eras Light ITC" w:hAnsi="Eras Light ITC" w:cs="Times New Roman"/>
          <w:iCs/>
          <w:sz w:val="24"/>
          <w:szCs w:val="24"/>
          <w:u w:color="943634" w:themeColor="accent2" w:themeShade="BF"/>
        </w:rPr>
        <w:t xml:space="preserve"> </w:t>
      </w:r>
      <w:hyperlink r:id="rId10" w:history="1">
        <w:r w:rsidRPr="00D21D53">
          <w:rPr>
            <w:rStyle w:val="Collegamentoipertestuale"/>
            <w:rFonts w:ascii="Eras Light ITC" w:hAnsi="Eras Light ITC" w:cs="Times New Roman"/>
            <w:iCs/>
            <w:sz w:val="24"/>
            <w:szCs w:val="24"/>
            <w:u w:color="943634" w:themeColor="accent2" w:themeShade="BF"/>
          </w:rPr>
          <w:t>http://www.youtube.com/watch?v=iP5zGGJv5TU</w:t>
        </w:r>
      </w:hyperlink>
      <w:r w:rsidRPr="00D21D53">
        <w:rPr>
          <w:rFonts w:ascii="Eras Light ITC" w:hAnsi="Eras Light ITC" w:cs="Times New Roman"/>
          <w:iCs/>
          <w:sz w:val="24"/>
          <w:szCs w:val="24"/>
          <w:u w:color="943634" w:themeColor="accent2" w:themeShade="BF"/>
        </w:rPr>
        <w:t xml:space="preserve"> (</w:t>
      </w:r>
      <w:smartTag w:uri="urn:schemas-microsoft-com:office:smarttags" w:element="metricconverter">
        <w:smartTagPr>
          <w:attr w:name="ProductID" w:val="3’"/>
        </w:smartTagPr>
        <w:r w:rsidRPr="00D21D53">
          <w:rPr>
            <w:rFonts w:ascii="Eras Light ITC" w:hAnsi="Eras Light ITC" w:cs="Times New Roman"/>
            <w:iCs/>
            <w:sz w:val="24"/>
            <w:szCs w:val="24"/>
            <w:u w:color="943634" w:themeColor="accent2" w:themeShade="BF"/>
          </w:rPr>
          <w:t>3’</w:t>
        </w:r>
      </w:smartTag>
      <w:r w:rsidRPr="00D21D53">
        <w:rPr>
          <w:rFonts w:ascii="Eras Light ITC" w:hAnsi="Eras Light ITC" w:cs="Times New Roman"/>
          <w:iCs/>
          <w:sz w:val="24"/>
          <w:szCs w:val="24"/>
          <w:u w:color="943634" w:themeColor="accent2" w:themeShade="BF"/>
        </w:rPr>
        <w:t xml:space="preserve"> </w:t>
      </w:r>
      <w:smartTag w:uri="urn:schemas-microsoft-com:office:smarttags" w:element="metricconverter">
        <w:smartTagPr>
          <w:attr w:name="ProductID" w:val="49”"/>
        </w:smartTagPr>
        <w:r w:rsidRPr="00D21D53">
          <w:rPr>
            <w:rFonts w:ascii="Eras Light ITC" w:hAnsi="Eras Light ITC" w:cs="Times New Roman"/>
            <w:iCs/>
            <w:sz w:val="24"/>
            <w:szCs w:val="24"/>
            <w:u w:color="943634" w:themeColor="accent2" w:themeShade="BF"/>
          </w:rPr>
          <w:t>49”</w:t>
        </w:r>
      </w:smartTag>
      <w:r w:rsidRPr="00D21D53">
        <w:rPr>
          <w:rFonts w:ascii="Eras Light ITC" w:hAnsi="Eras Light ITC" w:cs="Times New Roman"/>
          <w:iCs/>
          <w:sz w:val="24"/>
          <w:szCs w:val="24"/>
          <w:u w:color="943634" w:themeColor="accent2" w:themeShade="BF"/>
        </w:rPr>
        <w:t>)</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p>
    <w:p w:rsidR="00D63BE7" w:rsidRPr="00D21D53" w:rsidRDefault="00D63BE7" w:rsidP="00D63BE7">
      <w:pPr>
        <w:pStyle w:val="Nessunaspaziatura"/>
        <w:ind w:firstLine="284"/>
        <w:jc w:val="both"/>
        <w:rPr>
          <w:rFonts w:ascii="Acme" w:hAnsi="Acme" w:cs="Times New Roman"/>
          <w:b/>
          <w:sz w:val="28"/>
          <w:szCs w:val="24"/>
          <w:u w:val="thick" w:color="943634" w:themeColor="accent2" w:themeShade="BF"/>
        </w:rPr>
      </w:pPr>
      <w:r w:rsidRPr="00D21D53">
        <w:rPr>
          <w:rFonts w:ascii="Acme" w:hAnsi="Acme" w:cs="Times New Roman"/>
          <w:b/>
          <w:sz w:val="28"/>
          <w:szCs w:val="24"/>
          <w:u w:val="thick" w:color="943634" w:themeColor="accent2" w:themeShade="BF"/>
        </w:rPr>
        <w:t>Testi</w:t>
      </w:r>
    </w:p>
    <w:p w:rsidR="00D63BE7" w:rsidRPr="00D21D53" w:rsidRDefault="00D63BE7" w:rsidP="00D63BE7">
      <w:pPr>
        <w:pStyle w:val="Nessunaspaziatura"/>
        <w:ind w:firstLine="284"/>
        <w:jc w:val="both"/>
        <w:rPr>
          <w:rFonts w:ascii="Acme" w:hAnsi="Acme" w:cs="Times New Roman"/>
          <w:b/>
          <w:sz w:val="28"/>
          <w:szCs w:val="24"/>
          <w:u w:val="thick" w:color="943634" w:themeColor="accent2" w:themeShade="BF"/>
        </w:rPr>
      </w:pPr>
    </w:p>
    <w:p w:rsidR="00D63BE7" w:rsidRPr="00D21D53" w:rsidRDefault="00D63BE7" w:rsidP="00D63BE7">
      <w:pPr>
        <w:pStyle w:val="Nessunaspaziatura"/>
        <w:ind w:firstLine="284"/>
        <w:rPr>
          <w:rFonts w:ascii="Acme" w:hAnsi="Acme" w:cs="Times New Roman"/>
          <w:b/>
          <w:iCs/>
          <w:sz w:val="28"/>
          <w:szCs w:val="24"/>
          <w:u w:val="thick" w:color="943634" w:themeColor="accent2" w:themeShade="BF"/>
        </w:rPr>
      </w:pPr>
      <w:r w:rsidRPr="00D21D53">
        <w:rPr>
          <w:rFonts w:ascii="Acme" w:hAnsi="Acme" w:cs="Times New Roman"/>
          <w:b/>
          <w:iCs/>
          <w:sz w:val="28"/>
          <w:szCs w:val="24"/>
          <w:u w:val="thick" w:color="943634" w:themeColor="accent2" w:themeShade="BF"/>
        </w:rPr>
        <w:t>Dalla lettera ai giovani che non incontro,</w:t>
      </w:r>
    </w:p>
    <w:p w:rsidR="00D63BE7" w:rsidRPr="00D21D53" w:rsidRDefault="00D63BE7" w:rsidP="00D63BE7">
      <w:pPr>
        <w:pStyle w:val="Nessunaspaziatura"/>
        <w:ind w:firstLine="284"/>
        <w:rPr>
          <w:rFonts w:ascii="Acme" w:hAnsi="Acme" w:cs="Times New Roman"/>
          <w:b/>
          <w:iCs/>
          <w:sz w:val="28"/>
          <w:szCs w:val="24"/>
          <w:u w:val="thick" w:color="943634" w:themeColor="accent2" w:themeShade="BF"/>
        </w:rPr>
      </w:pPr>
      <w:r w:rsidRPr="00D21D53">
        <w:rPr>
          <w:rFonts w:ascii="Acme" w:hAnsi="Acme" w:cs="Times New Roman"/>
          <w:b/>
          <w:iCs/>
          <w:sz w:val="28"/>
          <w:szCs w:val="24"/>
          <w:u w:val="thick" w:color="943634" w:themeColor="accent2" w:themeShade="BF"/>
        </w:rPr>
        <w:t>del Cardinal Carlo Maria Martini</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 (Riportata in: C.M. Martini, Liberi di Credere, In dialogo, 2009)</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Caro amico, cara amica,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[…]Ho deciso, allora, di scriverti. Io tenterò di esse</w:t>
      </w:r>
      <w:r w:rsidRPr="00D21D53">
        <w:rPr>
          <w:rFonts w:ascii="Eras Light ITC" w:hAnsi="Eras Light ITC" w:cs="Times New Roman"/>
          <w:iCs/>
          <w:sz w:val="24"/>
          <w:szCs w:val="24"/>
          <w:u w:color="943634" w:themeColor="accent2" w:themeShade="BF"/>
        </w:rPr>
        <w:softHyphen/>
        <w:t>re breve e tu cerca di arrivare fino in fondo. Non ti tenderò tranelli, eviterò prediche e rimproveri: vor</w:t>
      </w:r>
      <w:r w:rsidRPr="00D21D53">
        <w:rPr>
          <w:rFonts w:ascii="Eras Light ITC" w:hAnsi="Eras Light ITC" w:cs="Times New Roman"/>
          <w:iCs/>
          <w:sz w:val="24"/>
          <w:szCs w:val="24"/>
          <w:u w:color="943634" w:themeColor="accent2" w:themeShade="BF"/>
        </w:rPr>
        <w:softHyphen/>
        <w:t>rei solamente parlarti e dirti che sono pronto, se lo desideri, a dialogare con te; vorrei cercare di capire meglio te e i tuoi amici. Agli adulti capita talvolta di rimproverare prima di capire il motivo di un certo comportamento, di squalificare senza dare possibilità di appello. Non vorrei comportarmi così: tenterei invece di ascol</w:t>
      </w:r>
      <w:r w:rsidRPr="00D21D53">
        <w:rPr>
          <w:rFonts w:ascii="Eras Light ITC" w:hAnsi="Eras Light ITC" w:cs="Times New Roman"/>
          <w:iCs/>
          <w:sz w:val="24"/>
          <w:szCs w:val="24"/>
          <w:u w:color="943634" w:themeColor="accent2" w:themeShade="BF"/>
        </w:rPr>
        <w:softHyphen/>
        <w:t>tarti e poi di risponderti, come m'è già capitato di fare con altri tuoi coetanei. Alcuni di loro, pur lon</w:t>
      </w:r>
      <w:r w:rsidRPr="00D21D53">
        <w:rPr>
          <w:rFonts w:ascii="Eras Light ITC" w:hAnsi="Eras Light ITC" w:cs="Times New Roman"/>
          <w:iCs/>
          <w:sz w:val="24"/>
          <w:szCs w:val="24"/>
          <w:u w:color="943634" w:themeColor="accent2" w:themeShade="BF"/>
        </w:rPr>
        <w:softHyphen/>
        <w:t>tani dalla Chiesa, mi hanno scritto per spiegarmi il motivo del loro allontanamento. Altri mi hanno fatto sapere per mezzo di amici le loro ragioni. Ecco alcune delle cose che dicono (naturalmente i nomi sono fittizi, ma conservo fedelmente la so</w:t>
      </w:r>
      <w:r w:rsidRPr="00D21D53">
        <w:rPr>
          <w:rFonts w:ascii="Eras Light ITC" w:hAnsi="Eras Light ITC" w:cs="Times New Roman"/>
          <w:iCs/>
          <w:sz w:val="24"/>
          <w:szCs w:val="24"/>
          <w:u w:color="943634" w:themeColor="accent2" w:themeShade="BF"/>
        </w:rPr>
        <w:softHyphen/>
        <w:t>stanza dei loro discorsi).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«Fin da piccolo ho ricevuto una buona educa</w:t>
      </w:r>
      <w:r w:rsidRPr="00D21D53">
        <w:rPr>
          <w:rFonts w:ascii="Eras Light ITC" w:hAnsi="Eras Light ITC" w:cs="Times New Roman"/>
          <w:i/>
          <w:iCs/>
          <w:sz w:val="24"/>
          <w:szCs w:val="24"/>
          <w:u w:color="943634" w:themeColor="accent2" w:themeShade="BF"/>
        </w:rPr>
        <w:softHyphen/>
        <w:t>zione religiosa dalla mia famiglia. Ma le domande che mi ponevo erano tante, e tanta era la confusio</w:t>
      </w:r>
      <w:r w:rsidRPr="00D21D53">
        <w:rPr>
          <w:rFonts w:ascii="Eras Light ITC" w:hAnsi="Eras Light ITC" w:cs="Times New Roman"/>
          <w:i/>
          <w:iCs/>
          <w:sz w:val="24"/>
          <w:szCs w:val="24"/>
          <w:u w:color="943634" w:themeColor="accent2" w:themeShade="BF"/>
        </w:rPr>
        <w:softHyphen/>
        <w:t>ne che mi creavano in testa. Così, mentre prima ero per così dire obbligato ad andare in chiesa, ar</w:t>
      </w:r>
      <w:r w:rsidRPr="00D21D53">
        <w:rPr>
          <w:rFonts w:ascii="Eras Light ITC" w:hAnsi="Eras Light ITC" w:cs="Times New Roman"/>
          <w:i/>
          <w:iCs/>
          <w:sz w:val="24"/>
          <w:szCs w:val="24"/>
          <w:u w:color="943634" w:themeColor="accent2" w:themeShade="BF"/>
        </w:rPr>
        <w:softHyphen/>
        <w:t>rivato a una certa età, smisi di frequentarla.» Roberto</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«Mi sono allontanato dalla Chiesa perché i miei genitori mi hanno mandato al catechismo per la co</w:t>
      </w:r>
      <w:r w:rsidRPr="00D21D53">
        <w:rPr>
          <w:rFonts w:ascii="Eras Light ITC" w:hAnsi="Eras Light ITC" w:cs="Times New Roman"/>
          <w:i/>
          <w:iCs/>
          <w:sz w:val="24"/>
          <w:szCs w:val="24"/>
          <w:u w:color="943634" w:themeColor="accent2" w:themeShade="BF"/>
        </w:rPr>
        <w:softHyphen/>
        <w:t>munione e la cresima, ma vedevo che a loro non inte</w:t>
      </w:r>
      <w:r w:rsidRPr="00D21D53">
        <w:rPr>
          <w:rFonts w:ascii="Eras Light ITC" w:hAnsi="Eras Light ITC" w:cs="Times New Roman"/>
          <w:i/>
          <w:iCs/>
          <w:sz w:val="24"/>
          <w:szCs w:val="24"/>
          <w:u w:color="943634" w:themeColor="accent2" w:themeShade="BF"/>
        </w:rPr>
        <w:softHyphen/>
        <w:t>ressava quanto mi insegnavano; a un certo punto non mi hanno più obbligato e io non ci sono più andato.» Marco</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«Personalmente credo molto alle cose pratiche, ai problemi concreti, quotidiani, ai fatti... non alle teorie, ai bei pensieri, alle tante parole, come si ascolta in chiesa. Ci vogliono i fatti per migliorare il mondo, non le chiacchiere.» Laura</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«Ad un ragazzo d'oggi non gli interessa la Chie</w:t>
      </w:r>
      <w:r w:rsidRPr="00D21D53">
        <w:rPr>
          <w:rFonts w:ascii="Eras Light ITC" w:hAnsi="Eras Light ITC" w:cs="Times New Roman"/>
          <w:i/>
          <w:iCs/>
          <w:sz w:val="24"/>
          <w:szCs w:val="24"/>
          <w:u w:color="943634" w:themeColor="accent2" w:themeShade="BF"/>
        </w:rPr>
        <w:softHyphen/>
        <w:t>sa. Preferisce distrarsi, divertirsi, evadere, giocare, innamorarsi, rischiare, magari anche scommettere la vita correndo in moto. Se vai in chiesa tutto que</w:t>
      </w:r>
      <w:r w:rsidRPr="00D21D53">
        <w:rPr>
          <w:rFonts w:ascii="Eras Light ITC" w:hAnsi="Eras Light ITC" w:cs="Times New Roman"/>
          <w:i/>
          <w:iCs/>
          <w:sz w:val="24"/>
          <w:szCs w:val="24"/>
          <w:u w:color="943634" w:themeColor="accent2" w:themeShade="BF"/>
        </w:rPr>
        <w:softHyphen/>
        <w:t xml:space="preserve">sto ti viene proibito.» </w:t>
      </w:r>
      <w:proofErr w:type="spellStart"/>
      <w:r w:rsidRPr="00D21D53">
        <w:rPr>
          <w:rFonts w:ascii="Eras Light ITC" w:hAnsi="Eras Light ITC" w:cs="Times New Roman"/>
          <w:i/>
          <w:iCs/>
          <w:sz w:val="24"/>
          <w:szCs w:val="24"/>
          <w:u w:color="943634" w:themeColor="accent2" w:themeShade="BF"/>
        </w:rPr>
        <w:t>Gionata</w:t>
      </w:r>
      <w:proofErr w:type="spellEnd"/>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«Io non sono molto disposto a lasciarmi istruire dai preti... alcuni vogliono convertirti a tutti i costi: ho deciso di non farmi ammaestrare da nessuno. Non voglio essere né manovrato, né inquadrato. A vivere imparo da solo. Se sbaglio, pagherò.» </w:t>
      </w:r>
      <w:proofErr w:type="spellStart"/>
      <w:r w:rsidRPr="00D21D53">
        <w:rPr>
          <w:rFonts w:ascii="Eras Light ITC" w:hAnsi="Eras Light ITC" w:cs="Times New Roman"/>
          <w:i/>
          <w:iCs/>
          <w:sz w:val="24"/>
          <w:szCs w:val="24"/>
          <w:u w:color="943634" w:themeColor="accent2" w:themeShade="BF"/>
        </w:rPr>
        <w:t>Cristian</w:t>
      </w:r>
      <w:proofErr w:type="spellEnd"/>
      <w:r w:rsidRPr="00D21D53">
        <w:rPr>
          <w:rFonts w:ascii="Eras Light ITC" w:hAnsi="Eras Light ITC" w:cs="Times New Roman"/>
          <w:i/>
          <w:iCs/>
          <w:sz w:val="24"/>
          <w:szCs w:val="24"/>
          <w:u w:color="943634" w:themeColor="accent2" w:themeShade="BF"/>
        </w:rPr>
        <w:t xml:space="preserve"> </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lastRenderedPageBreak/>
        <w:t xml:space="preserve">«A me piace moltissimo ballare, stimarmi, essere ammirata, innamorarmi almeno il sabato sera e </w:t>
      </w:r>
      <w:smartTag w:uri="urn:schemas-microsoft-com:office:smarttags" w:element="PersonName">
        <w:smartTagPr>
          <w:attr w:name="ProductID" w:val="la domenica. Questo"/>
        </w:smartTagPr>
        <w:r w:rsidRPr="00D21D53">
          <w:rPr>
            <w:rFonts w:ascii="Eras Light ITC" w:hAnsi="Eras Light ITC" w:cs="Times New Roman"/>
            <w:i/>
            <w:iCs/>
            <w:sz w:val="24"/>
            <w:szCs w:val="24"/>
            <w:u w:color="943634" w:themeColor="accent2" w:themeShade="BF"/>
          </w:rPr>
          <w:t>la domenica. Questo</w:t>
        </w:r>
      </w:smartTag>
      <w:r w:rsidRPr="00D21D53">
        <w:rPr>
          <w:rFonts w:ascii="Eras Light ITC" w:hAnsi="Eras Light ITC" w:cs="Times New Roman"/>
          <w:i/>
          <w:iCs/>
          <w:sz w:val="24"/>
          <w:szCs w:val="24"/>
          <w:u w:color="943634" w:themeColor="accent2" w:themeShade="BF"/>
        </w:rPr>
        <w:t xml:space="preserve"> però non va d'accordo con la re</w:t>
      </w:r>
      <w:r w:rsidRPr="00D21D53">
        <w:rPr>
          <w:rFonts w:ascii="Eras Light ITC" w:hAnsi="Eras Light ITC" w:cs="Times New Roman"/>
          <w:i/>
          <w:iCs/>
          <w:sz w:val="24"/>
          <w:szCs w:val="24"/>
          <w:u w:color="943634" w:themeColor="accent2" w:themeShade="BF"/>
        </w:rPr>
        <w:softHyphen/>
        <w:t>ligione. Non accetto che la Chiesa mi dica che cosa devo fare o non fare con il mio ragazzo.» Monica</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«Fino alla terza media sono andato in chiesa e frequentavo l'oratorio. Ma poi ho visto che era una cerchia di persone che ti giudicavano, che stavano bene tra loro, che non accettavano persone nuove, che pensavano di esser i più bravi di tutti. E ho la</w:t>
      </w:r>
      <w:r w:rsidRPr="00D21D53">
        <w:rPr>
          <w:rFonts w:ascii="Eras Light ITC" w:hAnsi="Eras Light ITC" w:cs="Times New Roman"/>
          <w:i/>
          <w:iCs/>
          <w:sz w:val="24"/>
          <w:szCs w:val="24"/>
          <w:u w:color="943634" w:themeColor="accent2" w:themeShade="BF"/>
        </w:rPr>
        <w:softHyphen/>
        <w:t>sciato perdere. »Stefano</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«Il mio andare in chiesa era un'abitudine più che un bisogno, era una tradizione e non un gesto fatto per amore.» Debora</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«Io non credo più in niente. Qualche volta penso che ha ragione mio padre quando dice che anche la Chiesa è una bottega, un partito politico, un'inven</w:t>
      </w:r>
      <w:r w:rsidRPr="00D21D53">
        <w:rPr>
          <w:rFonts w:ascii="Eras Light ITC" w:hAnsi="Eras Light ITC" w:cs="Times New Roman"/>
          <w:i/>
          <w:iCs/>
          <w:sz w:val="24"/>
          <w:szCs w:val="24"/>
          <w:u w:color="943634" w:themeColor="accent2" w:themeShade="BF"/>
        </w:rPr>
        <w:softHyphen/>
        <w:t xml:space="preserve">zione per tenere buona </w:t>
      </w:r>
      <w:smartTag w:uri="urn:schemas-microsoft-com:office:smarttags" w:element="PersonName">
        <w:smartTagPr>
          <w:attr w:name="ProductID" w:val="la gente. Non"/>
        </w:smartTagPr>
        <w:r w:rsidRPr="00D21D53">
          <w:rPr>
            <w:rFonts w:ascii="Eras Light ITC" w:hAnsi="Eras Light ITC" w:cs="Times New Roman"/>
            <w:i/>
            <w:iCs/>
            <w:sz w:val="24"/>
            <w:szCs w:val="24"/>
            <w:u w:color="943634" w:themeColor="accent2" w:themeShade="BF"/>
          </w:rPr>
          <w:t>la gente. Non</w:t>
        </w:r>
      </w:smartTag>
      <w:r w:rsidRPr="00D21D53">
        <w:rPr>
          <w:rFonts w:ascii="Eras Light ITC" w:hAnsi="Eras Light ITC" w:cs="Times New Roman"/>
          <w:i/>
          <w:iCs/>
          <w:sz w:val="24"/>
          <w:szCs w:val="24"/>
          <w:u w:color="943634" w:themeColor="accent2" w:themeShade="BF"/>
        </w:rPr>
        <w:t xml:space="preserve"> credo neanche nell'aldilà, o meglio, ci credevo quand'ero bambi</w:t>
      </w:r>
      <w:r w:rsidRPr="00D21D53">
        <w:rPr>
          <w:rFonts w:ascii="Eras Light ITC" w:hAnsi="Eras Light ITC" w:cs="Times New Roman"/>
          <w:i/>
          <w:iCs/>
          <w:sz w:val="24"/>
          <w:szCs w:val="24"/>
          <w:u w:color="943634" w:themeColor="accent2" w:themeShade="BF"/>
        </w:rPr>
        <w:softHyphen/>
        <w:t>na... ma poi sono cresciuta, ho conosciuto la realtà, il dolore, la morte, l'ingiustizia, il male e mi sono domandata: ma in mezzo a tutto questo caos Dio che cosa fa? Esiste? E, se esiste, perché permette tut</w:t>
      </w:r>
      <w:r w:rsidRPr="00D21D53">
        <w:rPr>
          <w:rFonts w:ascii="Eras Light ITC" w:hAnsi="Eras Light ITC" w:cs="Times New Roman"/>
          <w:i/>
          <w:iCs/>
          <w:sz w:val="24"/>
          <w:szCs w:val="24"/>
          <w:u w:color="943634" w:themeColor="accent2" w:themeShade="BF"/>
        </w:rPr>
        <w:softHyphen/>
        <w:t>to questo dolore? Mah...» Sara</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A che cosa stai pensando? Forse anche tu sotto</w:t>
      </w:r>
      <w:r w:rsidRPr="00D21D53">
        <w:rPr>
          <w:rFonts w:ascii="Eras Light ITC" w:hAnsi="Eras Light ITC" w:cs="Times New Roman"/>
          <w:iCs/>
          <w:sz w:val="24"/>
          <w:szCs w:val="24"/>
          <w:u w:color="943634" w:themeColor="accent2" w:themeShade="BF"/>
        </w:rPr>
        <w:softHyphen/>
        <w:t>scriveresti qualcuna di queste frasi? O i tuoi motivi per non andare in chiesa sono molto diversi? Io, personalmente, mi sento «spiazzato»: sotto queste espressioni scorre la vita, la gioia, il dolore, la sof</w:t>
      </w:r>
      <w:r w:rsidRPr="00D21D53">
        <w:rPr>
          <w:rFonts w:ascii="Eras Light ITC" w:hAnsi="Eras Light ITC" w:cs="Times New Roman"/>
          <w:iCs/>
          <w:sz w:val="24"/>
          <w:szCs w:val="24"/>
          <w:u w:color="943634" w:themeColor="accent2" w:themeShade="BF"/>
        </w:rPr>
        <w:softHyphen/>
        <w:t>ferenza, la noia mortale di chi mi ha scritto; oserei dire di più: riesco a intravedere anche alcune veri</w:t>
      </w:r>
      <w:r w:rsidRPr="00D21D53">
        <w:rPr>
          <w:rFonts w:ascii="Eras Light ITC" w:hAnsi="Eras Light ITC" w:cs="Times New Roman"/>
          <w:iCs/>
          <w:sz w:val="24"/>
          <w:szCs w:val="24"/>
          <w:u w:color="943634" w:themeColor="accent2" w:themeShade="BF"/>
        </w:rPr>
        <w:softHyphen/>
        <w:t>tà, e anche alcuni errori che noi «uomini di Chiesa» abbiamo commesso.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Trovo pure in queste frasi la convinzione che nes</w:t>
      </w:r>
      <w:r w:rsidRPr="00D21D53">
        <w:rPr>
          <w:rFonts w:ascii="Eras Light ITC" w:hAnsi="Eras Light ITC" w:cs="Times New Roman"/>
          <w:iCs/>
          <w:sz w:val="24"/>
          <w:szCs w:val="24"/>
          <w:u w:color="943634" w:themeColor="accent2" w:themeShade="BF"/>
        </w:rPr>
        <w:softHyphen/>
        <w:t>suna persona umana, uomo o donna, si rassegna a vivere una vita insignificante. Nessuno vorrebbe sentirsi un essere inutile, in balia degli altri o del caso. Nessuno può diventare «padrone» dell'uomo.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Sento la tua voglia di cambiare il mondo delle ingiustizie, delle inutili sofferenze, delle stragi, delle, disparità, delle false ipocrisie, dello sfruttamento.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E quando tutte queste mete diventano irraggiun</w:t>
      </w:r>
      <w:r w:rsidRPr="00D21D53">
        <w:rPr>
          <w:rFonts w:ascii="Eras Light ITC" w:hAnsi="Eras Light ITC" w:cs="Times New Roman"/>
          <w:iCs/>
          <w:sz w:val="24"/>
          <w:szCs w:val="24"/>
          <w:u w:color="943634" w:themeColor="accent2" w:themeShade="BF"/>
        </w:rPr>
        <w:softHyphen/>
        <w:t>gibili... posso immaginare (anche se non lo capisco) che vi sia chi è tentato di scivolare verso paradisi artificiali con tutte le conseguenze. Questi sì che li ho incontrati (in questi anni): nelle comunità terapeutiche, nelle carceri, malati di Aids. In questi giovani «disperati» e in molti altri tuoi coetanei vedo che esiste il sogno dell’amore, la vo</w:t>
      </w:r>
      <w:r w:rsidRPr="00D21D53">
        <w:rPr>
          <w:rFonts w:ascii="Eras Light ITC" w:hAnsi="Eras Light ITC" w:cs="Times New Roman"/>
          <w:iCs/>
          <w:sz w:val="24"/>
          <w:szCs w:val="24"/>
          <w:u w:color="943634" w:themeColor="accent2" w:themeShade="BF"/>
        </w:rPr>
        <w:softHyphen/>
        <w:t>glia di fare qualche cosa di bene; in tutti è ardente il desiderio di amicizia, la speranza di rendere la vita più bella e piacevole, la tensione alla solidarietà ver</w:t>
      </w:r>
      <w:r w:rsidRPr="00D21D53">
        <w:rPr>
          <w:rFonts w:ascii="Eras Light ITC" w:hAnsi="Eras Light ITC" w:cs="Times New Roman"/>
          <w:iCs/>
          <w:sz w:val="24"/>
          <w:szCs w:val="24"/>
          <w:u w:color="943634" w:themeColor="accent2" w:themeShade="BF"/>
        </w:rPr>
        <w:softHyphen/>
        <w:t>so tutti e in modo particolare verso i più emarginati. Sento che hanno e vogliono avere una propria co</w:t>
      </w:r>
      <w:r w:rsidRPr="00D21D53">
        <w:rPr>
          <w:rFonts w:ascii="Eras Light ITC" w:hAnsi="Eras Light ITC" w:cs="Times New Roman"/>
          <w:iCs/>
          <w:sz w:val="24"/>
          <w:szCs w:val="24"/>
          <w:u w:color="943634" w:themeColor="accent2" w:themeShade="BF"/>
        </w:rPr>
        <w:softHyphen/>
        <w:t>scienza, che in tutti si celano aspirazioni profonde, interrogativi intelligenti sul senso della vita.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Il cuore umano - il tuo, il mio, di tutti - è più ricco di quanto possa apparire; è più sensibile di quanto si possa immaginare; è generatore di ener</w:t>
      </w:r>
      <w:r w:rsidRPr="00D21D53">
        <w:rPr>
          <w:rFonts w:ascii="Eras Light ITC" w:hAnsi="Eras Light ITC" w:cs="Times New Roman"/>
          <w:iCs/>
          <w:sz w:val="24"/>
          <w:szCs w:val="24"/>
          <w:u w:color="943634" w:themeColor="accent2" w:themeShade="BF"/>
        </w:rPr>
        <w:softHyphen/>
        <w:t>gie insperate; è miniera di potenzialità spesso poco conosciute o soffocate dalla poca stima di se stessi, dalla frustrante convinzione che «tanto è impossi</w:t>
      </w:r>
      <w:r w:rsidRPr="00D21D53">
        <w:rPr>
          <w:rFonts w:ascii="Eras Light ITC" w:hAnsi="Eras Light ITC" w:cs="Times New Roman"/>
          <w:iCs/>
          <w:sz w:val="24"/>
          <w:szCs w:val="24"/>
          <w:u w:color="943634" w:themeColor="accent2" w:themeShade="BF"/>
        </w:rPr>
        <w:softHyphen/>
        <w:t>bile cambiare qualcosa... tanto io non ce la faccio!» […]</w:t>
      </w: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p>
    <w:p w:rsidR="00D63BE7" w:rsidRPr="00D21D53" w:rsidRDefault="00D63BE7" w:rsidP="00D63BE7">
      <w:pPr>
        <w:spacing w:after="0" w:line="240" w:lineRule="auto"/>
        <w:ind w:left="284"/>
        <w:jc w:val="both"/>
        <w:rPr>
          <w:rFonts w:ascii="Acme" w:hAnsi="Acme" w:cs="Times New Roman"/>
          <w:b/>
          <w:bCs/>
          <w:iCs/>
          <w:sz w:val="28"/>
          <w:szCs w:val="24"/>
          <w:u w:val="thick" w:color="943634" w:themeColor="accent2" w:themeShade="BF"/>
        </w:rPr>
      </w:pPr>
      <w:r w:rsidRPr="00D21D53">
        <w:rPr>
          <w:rFonts w:ascii="Acme" w:hAnsi="Acme" w:cs="Times New Roman"/>
          <w:b/>
          <w:bCs/>
          <w:iCs/>
          <w:sz w:val="28"/>
          <w:szCs w:val="24"/>
          <w:u w:val="thick" w:color="943634" w:themeColor="accent2" w:themeShade="BF"/>
        </w:rPr>
        <w:lastRenderedPageBreak/>
        <w:t xml:space="preserve">Vivere con la fiducia dentro il cuore, </w:t>
      </w:r>
    </w:p>
    <w:p w:rsidR="00D63BE7" w:rsidRPr="00D21D53" w:rsidRDefault="00D63BE7" w:rsidP="00D63BE7">
      <w:pPr>
        <w:spacing w:after="0" w:line="240" w:lineRule="auto"/>
        <w:ind w:left="284"/>
        <w:jc w:val="both"/>
        <w:rPr>
          <w:rFonts w:ascii="Acme" w:hAnsi="Acme" w:cs="Times New Roman"/>
          <w:b/>
          <w:bCs/>
          <w:iCs/>
          <w:sz w:val="28"/>
          <w:szCs w:val="24"/>
          <w:u w:val="thick" w:color="943634" w:themeColor="accent2" w:themeShade="BF"/>
        </w:rPr>
      </w:pPr>
      <w:r w:rsidRPr="00D21D53">
        <w:rPr>
          <w:rFonts w:ascii="Acme" w:hAnsi="Acme" w:cs="Times New Roman"/>
          <w:b/>
          <w:bCs/>
          <w:iCs/>
          <w:sz w:val="28"/>
          <w:szCs w:val="24"/>
          <w:u w:val="thick" w:color="943634" w:themeColor="accent2" w:themeShade="BF"/>
        </w:rPr>
        <w:t>ecco la vera ragione per cui crediamo</w:t>
      </w:r>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 (dalle lettere al Cardinal Martini, Corriere della Sera - </w:t>
      </w:r>
      <w:r w:rsidRPr="00D21D53">
        <w:rPr>
          <w:rFonts w:ascii="Eras Light ITC" w:hAnsi="Eras Light ITC" w:cs="Times New Roman"/>
          <w:b/>
          <w:bCs/>
          <w:iCs/>
          <w:sz w:val="24"/>
          <w:szCs w:val="24"/>
          <w:u w:color="943634" w:themeColor="accent2" w:themeShade="BF"/>
        </w:rPr>
        <w:t>27 novembre</w:t>
      </w:r>
      <w:r w:rsidRPr="00D21D53">
        <w:rPr>
          <w:rFonts w:ascii="Eras Light ITC" w:hAnsi="Eras Light ITC" w:cs="Times New Roman"/>
          <w:b/>
          <w:iCs/>
          <w:sz w:val="24"/>
          <w:szCs w:val="24"/>
          <w:u w:color="943634" w:themeColor="accent2" w:themeShade="BF"/>
        </w:rPr>
        <w:t> 2011)</w:t>
      </w:r>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Eminenza, mi chiamo Luca e ho 25 anni. Come tanti, sin da bambino ho ricevuto una istruzione cattolica, frequentando il catechismo e ricevendo i sacramenti. Fin lì, la fede mi sembrava chiara e semplice. E credevo veramente. Tuttavia, crescendo, soprattutto leggendo (tanto) sia per studio sia per diletto, tutti quei ragionamenti così semplici sono diventati d'un tratto impervi. La fede, se vuole infantile, ha ceduto il passo a una razionalità più matura, figlia della filosofia appresa sui libri e delle esperienze (comuni a tanti) di vita. Perché questo? Perché è così difficile credere? Ecco perché per me oggi credere significa interrogarmi, studiare, riflettere, meditare. Non riesco a professarmi non credente, ma non riesco più nemmeno ad abbandonarmi all'abbraccio del Signore come lei ci suggerisce di fare. </w:t>
      </w:r>
      <w:r w:rsidRPr="00D21D53">
        <w:rPr>
          <w:rFonts w:ascii="Eras Light ITC" w:hAnsi="Eras Light ITC" w:cs="Times New Roman"/>
          <w:b/>
          <w:bCs/>
          <w:iCs/>
          <w:sz w:val="24"/>
          <w:szCs w:val="24"/>
          <w:u w:color="943634" w:themeColor="accent2" w:themeShade="BF"/>
        </w:rPr>
        <w:t xml:space="preserve">Luca </w:t>
      </w:r>
      <w:proofErr w:type="spellStart"/>
      <w:r w:rsidRPr="00D21D53">
        <w:rPr>
          <w:rFonts w:ascii="Eras Light ITC" w:hAnsi="Eras Light ITC" w:cs="Times New Roman"/>
          <w:b/>
          <w:bCs/>
          <w:iCs/>
          <w:sz w:val="24"/>
          <w:szCs w:val="24"/>
          <w:u w:color="943634" w:themeColor="accent2" w:themeShade="BF"/>
        </w:rPr>
        <w:t>Gamberini</w:t>
      </w:r>
      <w:proofErr w:type="spellEnd"/>
      <w:r w:rsidRPr="00D21D53">
        <w:rPr>
          <w:rFonts w:ascii="Eras Light ITC" w:hAnsi="Eras Light ITC" w:cs="Times New Roman"/>
          <w:iCs/>
          <w:sz w:val="24"/>
          <w:szCs w:val="24"/>
          <w:u w:color="943634" w:themeColor="accent2" w:themeShade="BF"/>
        </w:rPr>
        <w:t>, Bologna</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Premetto che ho fatto otto anni presso l'Istituto Gonzaga </w:t>
      </w:r>
      <w:smartTag w:uri="urn:schemas-microsoft-com:office:smarttags" w:element="PersonName">
        <w:smartTagPr>
          <w:attr w:name="ProductID" w:val="di Milano"/>
        </w:smartTagPr>
        <w:r w:rsidRPr="00D21D53">
          <w:rPr>
            <w:rFonts w:ascii="Eras Light ITC" w:hAnsi="Eras Light ITC" w:cs="Times New Roman"/>
            <w:i/>
            <w:iCs/>
            <w:sz w:val="24"/>
            <w:szCs w:val="24"/>
            <w:u w:color="943634" w:themeColor="accent2" w:themeShade="BF"/>
          </w:rPr>
          <w:t>di Milano</w:t>
        </w:r>
      </w:smartTag>
      <w:r w:rsidRPr="00D21D53">
        <w:rPr>
          <w:rFonts w:ascii="Eras Light ITC" w:hAnsi="Eras Light ITC" w:cs="Times New Roman"/>
          <w:i/>
          <w:iCs/>
          <w:sz w:val="24"/>
          <w:szCs w:val="24"/>
          <w:u w:color="943634" w:themeColor="accent2" w:themeShade="BF"/>
        </w:rPr>
        <w:t>, pagando fior di rette e studiando la vostra cultura giudaico-cristiana da Dante Alighieri al Manzoni per finire con la Dottrina di Sant'Agostino e San Tommaso D'Aquino. Fatta questa premessa, dati gli ultimi eventi internazionali dove l'italiano medio non riesce a tirare la fine del mese, avere un figlio, una famiglia rappresenta un bene di lusso e un bilocale è un sogno di mezza estate e via dicendo... vedo che voi Eccellentissimi Servi di Dio - con la S maiuscola - non solo vestite con la tunica da migliaia di euro da 2000 anni a questa parte, ma siete padroni del 25% del patrimonio immobiliare italiano.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P.S. Suggerisco la reintroduzione delle Tasse </w:t>
      </w:r>
      <w:smartTag w:uri="urn:schemas-microsoft-com:office:smarttags" w:element="PersonName">
        <w:smartTagPr>
          <w:attr w:name="ProductID" w:val="di Leone"/>
        </w:smartTagPr>
        <w:r w:rsidRPr="00D21D53">
          <w:rPr>
            <w:rFonts w:ascii="Eras Light ITC" w:hAnsi="Eras Light ITC" w:cs="Times New Roman"/>
            <w:i/>
            <w:iCs/>
            <w:sz w:val="24"/>
            <w:szCs w:val="24"/>
            <w:u w:color="943634" w:themeColor="accent2" w:themeShade="BF"/>
          </w:rPr>
          <w:t>di Leone</w:t>
        </w:r>
      </w:smartTag>
      <w:r w:rsidRPr="00D21D53">
        <w:rPr>
          <w:rFonts w:ascii="Eras Light ITC" w:hAnsi="Eras Light ITC" w:cs="Times New Roman"/>
          <w:i/>
          <w:iCs/>
          <w:sz w:val="24"/>
          <w:szCs w:val="24"/>
          <w:u w:color="943634" w:themeColor="accent2" w:themeShade="BF"/>
        </w:rPr>
        <w:t xml:space="preserve"> X per pagarsi la salvezza dell'anima.</w:t>
      </w:r>
      <w:r w:rsidRPr="00D21D53">
        <w:rPr>
          <w:rFonts w:ascii="Eras Light ITC" w:hAnsi="Eras Light ITC" w:cs="Times New Roman"/>
          <w:iCs/>
          <w:sz w:val="24"/>
          <w:szCs w:val="24"/>
          <w:u w:color="943634" w:themeColor="accent2" w:themeShade="BF"/>
        </w:rPr>
        <w:br/>
      </w:r>
      <w:r w:rsidRPr="00D21D53">
        <w:rPr>
          <w:rFonts w:ascii="Eras Light ITC" w:hAnsi="Eras Light ITC" w:cs="Times New Roman"/>
          <w:b/>
          <w:bCs/>
          <w:iCs/>
          <w:sz w:val="24"/>
          <w:szCs w:val="24"/>
          <w:u w:color="943634" w:themeColor="accent2" w:themeShade="BF"/>
        </w:rPr>
        <w:t xml:space="preserve">Enzo </w:t>
      </w:r>
      <w:proofErr w:type="spellStart"/>
      <w:r w:rsidRPr="00D21D53">
        <w:rPr>
          <w:rFonts w:ascii="Eras Light ITC" w:hAnsi="Eras Light ITC" w:cs="Times New Roman"/>
          <w:b/>
          <w:bCs/>
          <w:iCs/>
          <w:sz w:val="24"/>
          <w:szCs w:val="24"/>
          <w:u w:color="943634" w:themeColor="accent2" w:themeShade="BF"/>
        </w:rPr>
        <w:t>Minacapilli</w:t>
      </w:r>
      <w:proofErr w:type="spellEnd"/>
      <w:r w:rsidRPr="00D21D53">
        <w:rPr>
          <w:rFonts w:ascii="Eras Light ITC" w:hAnsi="Eras Light ITC" w:cs="Times New Roman"/>
          <w:iCs/>
          <w:sz w:val="24"/>
          <w:szCs w:val="24"/>
          <w:u w:color="943634" w:themeColor="accent2" w:themeShade="BF"/>
        </w:rPr>
        <w:t xml:space="preserve">, </w:t>
      </w:r>
      <w:proofErr w:type="spellStart"/>
      <w:r w:rsidRPr="00D21D53">
        <w:rPr>
          <w:rFonts w:ascii="Eras Light ITC" w:hAnsi="Eras Light ITC" w:cs="Times New Roman"/>
          <w:iCs/>
          <w:sz w:val="24"/>
          <w:szCs w:val="24"/>
          <w:u w:color="943634" w:themeColor="accent2" w:themeShade="BF"/>
        </w:rPr>
        <w:t>Cassina</w:t>
      </w:r>
      <w:proofErr w:type="spellEnd"/>
      <w:r w:rsidRPr="00D21D53">
        <w:rPr>
          <w:rFonts w:ascii="Eras Light ITC" w:hAnsi="Eras Light ITC" w:cs="Times New Roman"/>
          <w:iCs/>
          <w:sz w:val="24"/>
          <w:szCs w:val="24"/>
          <w:u w:color="943634" w:themeColor="accent2" w:themeShade="BF"/>
        </w:rPr>
        <w:t xml:space="preserve"> de' Pecchi (Milano)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La vita eterna: me ne parlavano quando andavo a scuola dai Salesiani. Ascoltavo forse un po' annoiato. Però, evidentemente, le parole hanno lavorato in quello che chiamiamo subconscio. A 55 anni rappresentano per me (quando parlo con me stesso in silenzio) un concetto, una speranza, un'emozione. Fatti attraversare dal dolore, mi ha detto una volta mia madre mentre soffrivo. Spero di esserci riuscito. Sicuramente l'articolo che lei ha scritto in proposito mi aiuta a capire che l'essenza della vita dovrebbe essere quella di dedicarla agli altri. Però, quanto è difficile! Sto cercando. </w:t>
      </w:r>
      <w:r w:rsidRPr="00D21D53">
        <w:rPr>
          <w:rFonts w:ascii="Eras Light ITC" w:hAnsi="Eras Light ITC" w:cs="Times New Roman"/>
          <w:b/>
          <w:bCs/>
          <w:iCs/>
          <w:sz w:val="24"/>
          <w:szCs w:val="24"/>
          <w:u w:color="943634" w:themeColor="accent2" w:themeShade="BF"/>
        </w:rPr>
        <w:t>Marco Gregoretti</w:t>
      </w:r>
      <w:r w:rsidRPr="00D21D53">
        <w:rPr>
          <w:rFonts w:ascii="Eras Light ITC" w:hAnsi="Eras Light ITC" w:cs="Times New Roman"/>
          <w:iCs/>
          <w:sz w:val="24"/>
          <w:szCs w:val="24"/>
          <w:u w:color="943634" w:themeColor="accent2" w:themeShade="BF"/>
        </w:rPr>
        <w:t>, Milano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Ho 45 anni, sono sposato, ho tre figli. Ho affidato la mia vita totalmente a Dio Nostro Padre e nelle preghiere chiedo sempre di guidare le mie azioni. Nonostante diverse tribolazioni, mi sono sempre ritenuto un protetto perché sono sempre riuscito a superare tutte le avversità. Ma il 3 gennaio 2011 è successa una tragedia che non mi ha fatto perdere la fede ma mi ha lasciato una profonda tristezza e desolazione che grazie all'aiuto di Dio cerco dei superare. Mio padre, uomo buono e mite che pregava tanto, all'età di 76 anni in seguito a una lunga depressione ha deciso con un gesto insano di porre fine alla sua vita terrena. Sono certo che Dio lo ha perdonato. Affido il mio dolore a Gesù. </w:t>
      </w:r>
      <w:r w:rsidRPr="00D21D53">
        <w:rPr>
          <w:rFonts w:ascii="Eras Light ITC" w:hAnsi="Eras Light ITC" w:cs="Times New Roman"/>
          <w:b/>
          <w:bCs/>
          <w:iCs/>
          <w:sz w:val="24"/>
          <w:szCs w:val="24"/>
          <w:u w:color="943634" w:themeColor="accent2" w:themeShade="BF"/>
        </w:rPr>
        <w:t>Antonio Mancuso</w:t>
      </w:r>
      <w:r w:rsidRPr="00D21D53">
        <w:rPr>
          <w:rFonts w:ascii="Eras Light ITC" w:hAnsi="Eras Light ITC" w:cs="Times New Roman"/>
          <w:iCs/>
          <w:sz w:val="24"/>
          <w:szCs w:val="24"/>
          <w:u w:color="943634" w:themeColor="accent2" w:themeShade="BF"/>
        </w:rPr>
        <w:t>, Roma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bCs/>
          <w:iCs/>
          <w:sz w:val="24"/>
          <w:szCs w:val="24"/>
          <w:u w:color="943634" w:themeColor="accent2" w:themeShade="BF"/>
        </w:rPr>
        <w:t>Ho scelto alcune di quelle lettere la cui sostanza</w:t>
      </w:r>
      <w:r w:rsidRPr="00D21D53">
        <w:rPr>
          <w:rFonts w:ascii="Eras Light ITC" w:hAnsi="Eras Light ITC" w:cs="Times New Roman"/>
          <w:iCs/>
          <w:sz w:val="24"/>
          <w:szCs w:val="24"/>
          <w:u w:color="943634" w:themeColor="accent2" w:themeShade="BF"/>
        </w:rPr>
        <w:t xml:space="preserve"> si riflette in molte altre. È abbastanza chiaro che le interrogazioni o le inquietudini a riguardo della fede e della Chiesa si riscontrano in tutti noi. Qui si verifica uno di quei casi del comune sentire che avvolge tutti come in una sola nube di linguaggio, che va tenuta presente nel leggere correttamente un testo. Per questo non vado in tilt quando ricevo lettere che </w:t>
      </w:r>
      <w:r w:rsidRPr="00D21D53">
        <w:rPr>
          <w:rFonts w:ascii="Eras Light ITC" w:hAnsi="Eras Light ITC" w:cs="Times New Roman"/>
          <w:iCs/>
          <w:sz w:val="24"/>
          <w:szCs w:val="24"/>
          <w:u w:color="943634" w:themeColor="accent2" w:themeShade="BF"/>
        </w:rPr>
        <w:lastRenderedPageBreak/>
        <w:t>mostrano attenzioni o scelte diverse dalle mie. Solo richiedo da tutti un certo rispetto ed educazione, perché gli scivolamenti in questo terreno sono facili.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bCs/>
          <w:iCs/>
          <w:sz w:val="24"/>
          <w:szCs w:val="24"/>
          <w:u w:color="943634" w:themeColor="accent2" w:themeShade="BF"/>
        </w:rPr>
        <w:t>Che cosa significa credere? Non necessariamente</w:t>
      </w:r>
      <w:r w:rsidRPr="00D21D53">
        <w:rPr>
          <w:rFonts w:ascii="Eras Light ITC" w:hAnsi="Eras Light ITC" w:cs="Times New Roman"/>
          <w:iCs/>
          <w:sz w:val="24"/>
          <w:szCs w:val="24"/>
          <w:u w:color="943634" w:themeColor="accent2" w:themeShade="BF"/>
        </w:rPr>
        <w:t xml:space="preserve"> tutte quelle cose che si propone di fare il primo corrispondente, come studiare, leggere, riflettere ecc., anche se una certa attività mentale è caratteristica di molti che la vita pone di fronte a decisioni gravi. Ma l'atto di fede è molto più semplice. È un atto in cui l'uomo manifesta che il suo riferimento assoluto è Dio. Allora perché è tanto difficile? Forse perché nel cuore c'è un qualcosa che non inclina a sottoporsi «al disonor del </w:t>
      </w:r>
      <w:proofErr w:type="spellStart"/>
      <w:r w:rsidRPr="00D21D53">
        <w:rPr>
          <w:rFonts w:ascii="Eras Light ITC" w:hAnsi="Eras Light ITC" w:cs="Times New Roman"/>
          <w:iCs/>
          <w:sz w:val="24"/>
          <w:szCs w:val="24"/>
          <w:u w:color="943634" w:themeColor="accent2" w:themeShade="BF"/>
        </w:rPr>
        <w:t>Golgota</w:t>
      </w:r>
      <w:proofErr w:type="spellEnd"/>
      <w:r w:rsidRPr="00D21D53">
        <w:rPr>
          <w:rFonts w:ascii="Eras Light ITC" w:hAnsi="Eras Light ITC" w:cs="Times New Roman"/>
          <w:iCs/>
          <w:sz w:val="24"/>
          <w:szCs w:val="24"/>
          <w:u w:color="943634" w:themeColor="accent2" w:themeShade="BF"/>
        </w:rPr>
        <w:t>»? La prima delle lettere che abbiamo scelto ci mostra ciò che avviene quando la fede di un fanciullo si incontra con una razionalità un po' sofisticata. Luca, ti chiederei di mettere tra le tue letture anche qualcosa di quanto hanno scritto, negli ultimi decenni, riguardo alla fede. Troverai un atteggiamento di rispetto e di serietà, che qualche volta mancano in coloro che scrivono contro. Pur con la massima buona volontà non si può non riconoscere che le accuse portate alla Chiesa da Enzo sono esagerate e che esse non sarebbero prese sul serio da nessun conoscitore della materia. Per esempio, non so che cosa sia la tunica costosissima portata da duemila anni dagli addetti al lavoro.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bCs/>
          <w:iCs/>
          <w:sz w:val="24"/>
          <w:szCs w:val="24"/>
          <w:u w:color="943634" w:themeColor="accent2" w:themeShade="BF"/>
        </w:rPr>
        <w:t>Quanto all'accusa riferita al patrimonio immobiliare</w:t>
      </w:r>
      <w:r w:rsidRPr="00D21D53">
        <w:rPr>
          <w:rFonts w:ascii="Eras Light ITC" w:hAnsi="Eras Light ITC" w:cs="Times New Roman"/>
          <w:iCs/>
          <w:sz w:val="24"/>
          <w:szCs w:val="24"/>
          <w:u w:color="943634" w:themeColor="accent2" w:themeShade="BF"/>
        </w:rPr>
        <w:t xml:space="preserve"> italiano, al di là della verità delle cifre, ci vuol poco per capire che la Chiesa non è come una società anonima. I possessi appartengono dunque a quei cittadini, o gruppi di cittadini, che ne esigono un provvido uso. Per la maggior parte si tratta di chiese, che servono ai fedeli e come tali vanno custodite e difese.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bCs/>
          <w:iCs/>
          <w:sz w:val="24"/>
          <w:szCs w:val="24"/>
          <w:u w:color="943634" w:themeColor="accent2" w:themeShade="BF"/>
        </w:rPr>
        <w:t>A Marco, che sta cercando, auguro</w:t>
      </w:r>
      <w:r w:rsidRPr="00D21D53">
        <w:rPr>
          <w:rFonts w:ascii="Eras Light ITC" w:hAnsi="Eras Light ITC" w:cs="Times New Roman"/>
          <w:iCs/>
          <w:sz w:val="24"/>
          <w:szCs w:val="24"/>
          <w:u w:color="943634" w:themeColor="accent2" w:themeShade="BF"/>
        </w:rPr>
        <w:t xml:space="preserve"> di comprendere che la fede non è né un concetto né una speranza e neppure un'emozione, ma è fondata saldamente sulla promessa di Dio. Noi viviamo di fiducia fin dalla nascita. Senza questa fiducia di fondo non potremmo sopravvivere.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bCs/>
          <w:iCs/>
          <w:sz w:val="24"/>
          <w:szCs w:val="24"/>
          <w:u w:color="943634" w:themeColor="accent2" w:themeShade="BF"/>
        </w:rPr>
        <w:t xml:space="preserve">Vorrei poter consolare con parole appropriate </w:t>
      </w:r>
      <w:r w:rsidRPr="00D21D53">
        <w:rPr>
          <w:rFonts w:ascii="Eras Light ITC" w:hAnsi="Eras Light ITC" w:cs="Times New Roman"/>
          <w:iCs/>
          <w:sz w:val="24"/>
          <w:szCs w:val="24"/>
          <w:u w:color="943634" w:themeColor="accent2" w:themeShade="BF"/>
        </w:rPr>
        <w:t>il carissimo Antonio; ma vedo dalle sue parole che egli appare come un uomo buono, mite e orante a imitazione di suo padre. Affidi il suo dolore a Gesù, che sarà per lei un buon maestro.</w:t>
      </w: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r w:rsidRPr="00D21D53">
        <w:rPr>
          <w:rFonts w:ascii="Eras Light ITC" w:hAnsi="Eras Light ITC" w:cs="Times New Roman"/>
          <w:i/>
          <w:iCs/>
          <w:sz w:val="24"/>
          <w:szCs w:val="24"/>
          <w:u w:color="943634" w:themeColor="accent2" w:themeShade="BF"/>
        </w:rPr>
        <w:br w:type="page"/>
      </w:r>
    </w:p>
    <w:p w:rsidR="00D63BE7" w:rsidRPr="00D21D53" w:rsidRDefault="00D63BE7" w:rsidP="00D63BE7">
      <w:pPr>
        <w:spacing w:after="0" w:line="240" w:lineRule="auto"/>
        <w:ind w:left="284"/>
        <w:jc w:val="center"/>
        <w:rPr>
          <w:rFonts w:ascii="Acme" w:hAnsi="Acme" w:cs="Times New Roman"/>
          <w:b/>
          <w:bCs/>
          <w:iCs/>
          <w:sz w:val="28"/>
          <w:szCs w:val="24"/>
          <w:u w:val="thick" w:color="943634" w:themeColor="accent2" w:themeShade="BF"/>
        </w:rPr>
      </w:pPr>
      <w:r w:rsidRPr="00D21D53">
        <w:rPr>
          <w:rFonts w:ascii="Acme" w:hAnsi="Acme" w:cs="Times New Roman"/>
          <w:b/>
          <w:bCs/>
          <w:iCs/>
          <w:sz w:val="28"/>
          <w:szCs w:val="24"/>
          <w:u w:val="thick" w:color="943634" w:themeColor="accent2" w:themeShade="BF"/>
        </w:rPr>
        <w:lastRenderedPageBreak/>
        <w:t>Qual è la mia colpa se non ho il dono della fede?</w:t>
      </w:r>
    </w:p>
    <w:p w:rsidR="00D63BE7" w:rsidRPr="00D21D53" w:rsidRDefault="00D63BE7" w:rsidP="00D63BE7">
      <w:pPr>
        <w:spacing w:after="0" w:line="240" w:lineRule="auto"/>
        <w:ind w:left="284"/>
        <w:jc w:val="both"/>
        <w:rPr>
          <w:rFonts w:ascii="Eras Light ITC" w:hAnsi="Eras Light ITC" w:cs="Times New Roman"/>
          <w:b/>
          <w:bCs/>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b/>
          <w:bCs/>
          <w:iCs/>
          <w:sz w:val="24"/>
          <w:szCs w:val="24"/>
          <w:u w:color="943634" w:themeColor="accent2" w:themeShade="BF"/>
        </w:rPr>
      </w:pPr>
    </w:p>
    <w:p w:rsidR="00D63BE7" w:rsidRPr="00D21D53" w:rsidRDefault="00D63BE7" w:rsidP="00D63BE7">
      <w:pPr>
        <w:spacing w:after="0" w:line="240" w:lineRule="auto"/>
        <w:ind w:left="284"/>
        <w:jc w:val="both"/>
        <w:rPr>
          <w:rFonts w:ascii="Acme" w:hAnsi="Acme" w:cs="Times New Roman"/>
          <w:b/>
          <w:bCs/>
          <w:iCs/>
          <w:sz w:val="28"/>
          <w:szCs w:val="24"/>
          <w:u w:val="thick" w:color="943634" w:themeColor="accent2" w:themeShade="BF"/>
        </w:rPr>
      </w:pPr>
      <w:r w:rsidRPr="00D21D53">
        <w:rPr>
          <w:rFonts w:ascii="Acme" w:hAnsi="Acme" w:cs="Times New Roman"/>
          <w:b/>
          <w:bCs/>
          <w:iCs/>
          <w:sz w:val="28"/>
          <w:szCs w:val="24"/>
          <w:u w:val="thick" w:color="943634" w:themeColor="accent2" w:themeShade="BF"/>
        </w:rPr>
        <w:t>POESIE E RACCONTI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rPr>
          <w:rFonts w:ascii="Acme" w:hAnsi="Acme" w:cs="Times New Roman"/>
          <w:b/>
          <w:bCs/>
          <w:iCs/>
          <w:sz w:val="28"/>
          <w:szCs w:val="24"/>
          <w:u w:val="thick" w:color="943634" w:themeColor="accent2" w:themeShade="BF"/>
        </w:rPr>
      </w:pPr>
      <w:r w:rsidRPr="00D21D53">
        <w:rPr>
          <w:rFonts w:ascii="Acme" w:hAnsi="Acme" w:cs="Times New Roman"/>
          <w:b/>
          <w:bCs/>
          <w:iCs/>
          <w:sz w:val="28"/>
          <w:szCs w:val="24"/>
          <w:u w:val="thick" w:color="943634" w:themeColor="accent2" w:themeShade="BF"/>
        </w:rPr>
        <w:t>È successo qualcosa</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Renzo </w:t>
      </w:r>
      <w:proofErr w:type="spellStart"/>
      <w:r w:rsidRPr="00D21D53">
        <w:rPr>
          <w:rFonts w:ascii="Eras Light ITC" w:hAnsi="Eras Light ITC" w:cs="Times New Roman"/>
          <w:i/>
          <w:iCs/>
          <w:sz w:val="24"/>
          <w:szCs w:val="24"/>
          <w:u w:color="943634" w:themeColor="accent2" w:themeShade="BF"/>
        </w:rPr>
        <w:t>Barsacchi</w:t>
      </w:r>
      <w:proofErr w:type="spellEnd"/>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r w:rsidRPr="00D21D53">
        <w:rPr>
          <w:rFonts w:ascii="Eras Light ITC" w:hAnsi="Eras Light ITC" w:cs="Times New Roman"/>
          <w:b/>
          <w:iCs/>
          <w:sz w:val="24"/>
          <w:szCs w:val="24"/>
          <w:u w:color="943634" w:themeColor="accent2" w:themeShade="BF"/>
        </w:rPr>
        <w:tab/>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Cos'altro potrei fare?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Dire di no? Dire che non accetto?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La terra forse si ribella alle piaghe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roofErr w:type="spellStart"/>
      <w:r w:rsidRPr="00D21D53">
        <w:rPr>
          <w:rFonts w:ascii="Eras Light ITC" w:hAnsi="Eras Light ITC" w:cs="Times New Roman"/>
          <w:iCs/>
          <w:sz w:val="24"/>
          <w:szCs w:val="24"/>
          <w:u w:color="943634" w:themeColor="accent2" w:themeShade="BF"/>
        </w:rPr>
        <w:t>apertele</w:t>
      </w:r>
      <w:proofErr w:type="spellEnd"/>
      <w:r w:rsidRPr="00D21D53">
        <w:rPr>
          <w:rFonts w:ascii="Eras Light ITC" w:hAnsi="Eras Light ITC" w:cs="Times New Roman"/>
          <w:iCs/>
          <w:sz w:val="24"/>
          <w:szCs w:val="24"/>
          <w:u w:color="943634" w:themeColor="accent2" w:themeShade="BF"/>
        </w:rPr>
        <w:t xml:space="preserve"> dal sisma o l'albero alla scure?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Tanto vale piegare le testa,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guardare in basso almeno per evitare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che il piede sbatta contro la pietra sull'erba.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Non chiederti il perché</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del dolore, del male.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E successo qualcosa in </w:t>
      </w:r>
      <w:r w:rsidRPr="00D21D53">
        <w:rPr>
          <w:rFonts w:ascii="Eras Light ITC" w:hAnsi="Eras Light ITC" w:cs="Times New Roman"/>
          <w:i/>
          <w:iCs/>
          <w:sz w:val="24"/>
          <w:szCs w:val="24"/>
          <w:u w:color="943634" w:themeColor="accent2" w:themeShade="BF"/>
        </w:rPr>
        <w:t>principio</w:t>
      </w:r>
      <w:r w:rsidRPr="00D21D53">
        <w:rPr>
          <w:rFonts w:ascii="Eras Light ITC" w:hAnsi="Eras Light ITC" w:cs="Times New Roman"/>
          <w:iCs/>
          <w:sz w:val="24"/>
          <w:szCs w:val="24"/>
          <w:u w:color="943634" w:themeColor="accent2" w:themeShade="BF"/>
        </w:rPr>
        <w:t>, di cui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non vuol parlare Dio stesso.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Mandò suo figlio a rimediare.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E basta.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Nessuno saprà mai.</w:t>
      </w: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p>
    <w:p w:rsidR="00D63BE7" w:rsidRPr="00D21D53" w:rsidRDefault="00D63BE7" w:rsidP="00D63BE7">
      <w:pPr>
        <w:spacing w:after="0" w:line="240" w:lineRule="auto"/>
        <w:ind w:left="284"/>
        <w:jc w:val="both"/>
        <w:rPr>
          <w:rFonts w:ascii="Acme" w:hAnsi="Acme" w:cs="Times New Roman"/>
          <w:b/>
          <w:bCs/>
          <w:iCs/>
          <w:sz w:val="28"/>
          <w:szCs w:val="24"/>
          <w:u w:val="thick" w:color="943634" w:themeColor="accent2" w:themeShade="BF"/>
        </w:rPr>
      </w:pPr>
      <w:r w:rsidRPr="00D21D53">
        <w:rPr>
          <w:rFonts w:ascii="Acme" w:hAnsi="Acme" w:cs="Times New Roman"/>
          <w:b/>
          <w:bCs/>
          <w:iCs/>
          <w:sz w:val="28"/>
          <w:szCs w:val="24"/>
          <w:u w:val="thick" w:color="943634" w:themeColor="accent2" w:themeShade="BF"/>
        </w:rPr>
        <w:t>Epifania</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di Y. </w:t>
      </w:r>
      <w:proofErr w:type="spellStart"/>
      <w:r w:rsidRPr="00D21D53">
        <w:rPr>
          <w:rFonts w:ascii="Eras Light ITC" w:hAnsi="Eras Light ITC" w:cs="Times New Roman"/>
          <w:i/>
          <w:iCs/>
          <w:sz w:val="24"/>
          <w:szCs w:val="24"/>
          <w:u w:color="943634" w:themeColor="accent2" w:themeShade="BF"/>
        </w:rPr>
        <w:t>Amichai</w:t>
      </w:r>
      <w:proofErr w:type="spellEnd"/>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Oggi Dio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mi appariva così:</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qualcuno alle mie spalle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i miei occhi schermava con le mani: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indovina, chi sono?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p>
    <w:p w:rsidR="00D21D53" w:rsidRPr="00D21D53" w:rsidRDefault="00D21D53" w:rsidP="00D21D53">
      <w:pPr>
        <w:spacing w:after="0" w:line="240" w:lineRule="auto"/>
        <w:ind w:left="284"/>
        <w:jc w:val="both"/>
        <w:rPr>
          <w:rFonts w:ascii="Acme" w:hAnsi="Acme" w:cs="Times New Roman"/>
          <w:b/>
          <w:bCs/>
          <w:i/>
          <w:iCs/>
          <w:sz w:val="28"/>
          <w:szCs w:val="24"/>
          <w:u w:val="thick" w:color="943634" w:themeColor="accent2" w:themeShade="BF"/>
        </w:rPr>
      </w:pPr>
      <w:r w:rsidRPr="00D21D53">
        <w:rPr>
          <w:rFonts w:ascii="Acme" w:hAnsi="Acme" w:cs="Times New Roman"/>
          <w:b/>
          <w:bCs/>
          <w:iCs/>
          <w:sz w:val="28"/>
          <w:szCs w:val="24"/>
          <w:u w:val="thick" w:color="943634" w:themeColor="accent2" w:themeShade="BF"/>
        </w:rPr>
        <w:t>Il peso della farfalla</w:t>
      </w:r>
    </w:p>
    <w:p w:rsidR="00D63BE7" w:rsidRPr="00D21D53" w:rsidRDefault="00D21D53"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 </w:t>
      </w:r>
      <w:r w:rsidR="00D63BE7" w:rsidRPr="00D21D53">
        <w:rPr>
          <w:rFonts w:ascii="Eras Light ITC" w:hAnsi="Eras Light ITC" w:cs="Times New Roman"/>
          <w:i/>
          <w:iCs/>
          <w:sz w:val="24"/>
          <w:szCs w:val="24"/>
          <w:u w:color="943634" w:themeColor="accent2" w:themeShade="BF"/>
        </w:rPr>
        <w:t>(Erri De Luca, Il peso della farfalla, Feltrinelli, Milano 2009, p. 42.)</w:t>
      </w: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Lo scrittore Erri De Luca, nel breve romanzo Il peso della farfalla, mette questi pensieri nella testa del cacciatore di cervi, prossimo alla morte: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“La sua vita a spasso di stagioni era andata col mondo. Se l'era guadagnata molte volte, ma non era roba sua. Era da restituire, sgualcita dopo averla usata. Che creditore di manica larga era quello che gliela aveva prestata fresca e se la riprendeva usata, da buttare.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Gli serviva credere che c'era un capomastro e che il mondo era il suo manufatto? Non serviva per parlargli, per crederlo in ascolto, però era un pensiero che teneva compagnia. Un padrone di tutto se c'era, non avrebbe permesso il guasto della sua roba, non l'avrebbe lasciata alla malora in mano alla specie degli uomini. Un padrone se c'era, s'era ubriacato e aveva perso la via di casa. Meglio se non c'era.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lastRenderedPageBreak/>
        <w:t>L'uomo prosperava in sua assenza. Aveva imparato il bene e il male servendosi da solo. Era impossibile un padrone di tutto, però quell'impossibile teneva compagnia. Gli piaceva dire di fronte al cielo che calava in terra per la sera, un grazie al capomastro”.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
          <w:iCs/>
          <w:sz w:val="24"/>
          <w:szCs w:val="24"/>
          <w:u w:color="943634" w:themeColor="accent2" w:themeShade="BF"/>
        </w:rPr>
      </w:pPr>
    </w:p>
    <w:p w:rsidR="00D21D53" w:rsidRPr="00D21D53" w:rsidRDefault="00D21D53" w:rsidP="00D21D53">
      <w:pPr>
        <w:spacing w:after="0" w:line="240" w:lineRule="auto"/>
        <w:ind w:left="284"/>
        <w:jc w:val="both"/>
        <w:rPr>
          <w:rFonts w:ascii="Acme" w:hAnsi="Acme" w:cs="Times New Roman"/>
          <w:b/>
          <w:bCs/>
          <w:iCs/>
          <w:sz w:val="28"/>
          <w:szCs w:val="24"/>
          <w:u w:val="thick" w:color="943634" w:themeColor="accent2" w:themeShade="BF"/>
        </w:rPr>
      </w:pPr>
      <w:r w:rsidRPr="00D21D53">
        <w:rPr>
          <w:rFonts w:ascii="Acme" w:hAnsi="Acme" w:cs="Times New Roman"/>
          <w:b/>
          <w:bCs/>
          <w:iCs/>
          <w:sz w:val="28"/>
          <w:szCs w:val="24"/>
          <w:u w:val="thick" w:color="943634" w:themeColor="accent2" w:themeShade="BF"/>
        </w:rPr>
        <w:t>Cose che nessuno sa</w:t>
      </w:r>
    </w:p>
    <w:p w:rsidR="00D63BE7" w:rsidRPr="00D21D53" w:rsidRDefault="00D21D53" w:rsidP="00D63BE7">
      <w:pPr>
        <w:spacing w:after="0" w:line="240" w:lineRule="auto"/>
        <w:ind w:left="284"/>
        <w:jc w:val="both"/>
        <w:rPr>
          <w:rFonts w:ascii="Eras Light ITC" w:hAnsi="Eras Light ITC" w:cs="Times New Roman"/>
          <w:i/>
          <w:iCs/>
          <w:sz w:val="24"/>
          <w:szCs w:val="24"/>
          <w:u w:color="943634" w:themeColor="accent2" w:themeShade="BF"/>
        </w:rPr>
      </w:pPr>
      <w:r w:rsidRPr="00D21D53">
        <w:rPr>
          <w:rFonts w:ascii="Eras Light ITC" w:hAnsi="Eras Light ITC" w:cs="Times New Roman"/>
          <w:i/>
          <w:iCs/>
          <w:sz w:val="24"/>
          <w:szCs w:val="24"/>
          <w:u w:color="943634" w:themeColor="accent2" w:themeShade="BF"/>
        </w:rPr>
        <w:t xml:space="preserve"> </w:t>
      </w:r>
      <w:r w:rsidR="00D63BE7" w:rsidRPr="00D21D53">
        <w:rPr>
          <w:rFonts w:ascii="Eras Light ITC" w:hAnsi="Eras Light ITC" w:cs="Times New Roman"/>
          <w:i/>
          <w:iCs/>
          <w:sz w:val="24"/>
          <w:szCs w:val="24"/>
          <w:u w:color="943634" w:themeColor="accent2" w:themeShade="BF"/>
        </w:rPr>
        <w:t>(Tratto da:  A. D’</w:t>
      </w:r>
      <w:proofErr w:type="spellStart"/>
      <w:r w:rsidR="00D63BE7" w:rsidRPr="00D21D53">
        <w:rPr>
          <w:rFonts w:ascii="Eras Light ITC" w:hAnsi="Eras Light ITC" w:cs="Times New Roman"/>
          <w:i/>
          <w:iCs/>
          <w:sz w:val="24"/>
          <w:szCs w:val="24"/>
          <w:u w:color="943634" w:themeColor="accent2" w:themeShade="BF"/>
        </w:rPr>
        <w:t>Avenia</w:t>
      </w:r>
      <w:proofErr w:type="spellEnd"/>
      <w:r w:rsidR="00D63BE7" w:rsidRPr="00D21D53">
        <w:rPr>
          <w:rFonts w:ascii="Eras Light ITC" w:hAnsi="Eras Light ITC" w:cs="Times New Roman"/>
          <w:i/>
          <w:iCs/>
          <w:sz w:val="24"/>
          <w:szCs w:val="24"/>
          <w:u w:color="943634" w:themeColor="accent2" w:themeShade="BF"/>
        </w:rPr>
        <w:t>, Cose che nessuno sa, Mondadori, 2011 pp.180-181)</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Mia nonna dice che dopo la morte c’è Dio.»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«Tu ci credi?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«Non lo </w:t>
      </w:r>
      <w:proofErr w:type="spellStart"/>
      <w:r w:rsidRPr="00D21D53">
        <w:rPr>
          <w:rFonts w:ascii="Eras Light ITC" w:hAnsi="Eras Light ITC" w:cs="Times New Roman"/>
          <w:iCs/>
          <w:sz w:val="24"/>
          <w:szCs w:val="24"/>
          <w:u w:color="943634" w:themeColor="accent2" w:themeShade="BF"/>
        </w:rPr>
        <w:t>so…</w:t>
      </w:r>
      <w:proofErr w:type="spellEnd"/>
      <w:r w:rsidRPr="00D21D53">
        <w:rPr>
          <w:rFonts w:ascii="Eras Light ITC" w:hAnsi="Eras Light ITC" w:cs="Times New Roman"/>
          <w:iCs/>
          <w:sz w:val="24"/>
          <w:szCs w:val="24"/>
          <w:u w:color="943634" w:themeColor="accent2" w:themeShade="BF"/>
        </w:rPr>
        <w:t xml:space="preserve"> so che mia nonna ci parla. »</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«E che gli dice? »</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«Tutto»</w:t>
      </w:r>
      <w:r w:rsidRPr="00D21D53">
        <w:rPr>
          <w:rFonts w:ascii="Eras Light ITC" w:hAnsi="Eras Light ITC" w:cs="Times New Roman"/>
          <w:iCs/>
          <w:sz w:val="24"/>
          <w:szCs w:val="24"/>
          <w:u w:color="943634" w:themeColor="accent2" w:themeShade="BF"/>
        </w:rPr>
        <w:br/>
        <w:t>«E lui? »</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«Ascolta. Lei dice che preferisce essere ascoltata, e questo le basta.»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«Capirai che sforzo questo </w:t>
      </w:r>
      <w:proofErr w:type="spellStart"/>
      <w:r w:rsidRPr="00D21D53">
        <w:rPr>
          <w:rFonts w:ascii="Eras Light ITC" w:hAnsi="Eras Light ITC" w:cs="Times New Roman"/>
          <w:iCs/>
          <w:sz w:val="24"/>
          <w:szCs w:val="24"/>
          <w:u w:color="943634" w:themeColor="accent2" w:themeShade="BF"/>
        </w:rPr>
        <w:t>Dio…E</w:t>
      </w:r>
      <w:proofErr w:type="spellEnd"/>
      <w:r w:rsidRPr="00D21D53">
        <w:rPr>
          <w:rFonts w:ascii="Eras Light ITC" w:hAnsi="Eras Light ITC" w:cs="Times New Roman"/>
          <w:iCs/>
          <w:sz w:val="24"/>
          <w:szCs w:val="24"/>
          <w:u w:color="943634" w:themeColor="accent2" w:themeShade="BF"/>
        </w:rPr>
        <w:t xml:space="preserve"> poi, scusa, non dovrebbe sapere già tutto? Che se ne fa di ascoltarci?»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«Mia nonna dice che è come quando un padre ascolta il figlio che ha fatto una cosa semplice, ha scavato un fosso, ha trovato un tappo o un bottone, ha rotto un </w:t>
      </w:r>
      <w:proofErr w:type="spellStart"/>
      <w:r w:rsidRPr="00D21D53">
        <w:rPr>
          <w:rFonts w:ascii="Eras Light ITC" w:hAnsi="Eras Light ITC" w:cs="Times New Roman"/>
          <w:iCs/>
          <w:sz w:val="24"/>
          <w:szCs w:val="24"/>
          <w:u w:color="943634" w:themeColor="accent2" w:themeShade="BF"/>
        </w:rPr>
        <w:t>giocattolo…</w:t>
      </w:r>
      <w:proofErr w:type="spellEnd"/>
      <w:r w:rsidRPr="00D21D53">
        <w:rPr>
          <w:rFonts w:ascii="Eras Light ITC" w:hAnsi="Eras Light ITC" w:cs="Times New Roman"/>
          <w:iCs/>
          <w:sz w:val="24"/>
          <w:szCs w:val="24"/>
          <w:u w:color="943634" w:themeColor="accent2" w:themeShade="BF"/>
        </w:rPr>
        <w:t xml:space="preserve"> e il bambino racconta tutto nei dettagli. E il padre sta lì e ascolta e quella storia diventa importante, quella storia non viene più dimenticata, quella storia diventa bella e più vera, ora che lui l’ha ascoltata.»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«Come padre Dio fa pena, come quelli </w:t>
      </w:r>
      <w:proofErr w:type="spellStart"/>
      <w:r w:rsidRPr="00D21D53">
        <w:rPr>
          <w:rFonts w:ascii="Eras Light ITC" w:hAnsi="Eras Light ITC" w:cs="Times New Roman"/>
          <w:iCs/>
          <w:sz w:val="24"/>
          <w:szCs w:val="24"/>
          <w:u w:color="943634" w:themeColor="accent2" w:themeShade="BF"/>
        </w:rPr>
        <w:t>veri…Guardati</w:t>
      </w:r>
      <w:proofErr w:type="spellEnd"/>
      <w:r w:rsidRPr="00D21D53">
        <w:rPr>
          <w:rFonts w:ascii="Eras Light ITC" w:hAnsi="Eras Light ITC" w:cs="Times New Roman"/>
          <w:iCs/>
          <w:sz w:val="24"/>
          <w:szCs w:val="24"/>
          <w:u w:color="943634" w:themeColor="accent2" w:themeShade="BF"/>
        </w:rPr>
        <w:t xml:space="preserve"> </w:t>
      </w:r>
      <w:proofErr w:type="spellStart"/>
      <w:r w:rsidRPr="00D21D53">
        <w:rPr>
          <w:rFonts w:ascii="Eras Light ITC" w:hAnsi="Eras Light ITC" w:cs="Times New Roman"/>
          <w:iCs/>
          <w:sz w:val="24"/>
          <w:szCs w:val="24"/>
          <w:u w:color="943634" w:themeColor="accent2" w:themeShade="BF"/>
        </w:rPr>
        <w:t>intorno…Troppo</w:t>
      </w:r>
      <w:proofErr w:type="spellEnd"/>
      <w:r w:rsidRPr="00D21D53">
        <w:rPr>
          <w:rFonts w:ascii="Eras Light ITC" w:hAnsi="Eras Light ITC" w:cs="Times New Roman"/>
          <w:iCs/>
          <w:sz w:val="24"/>
          <w:szCs w:val="24"/>
          <w:u w:color="943634" w:themeColor="accent2" w:themeShade="BF"/>
        </w:rPr>
        <w:t xml:space="preserve"> dolore. Troppo </w:t>
      </w:r>
      <w:proofErr w:type="spellStart"/>
      <w:r w:rsidRPr="00D21D53">
        <w:rPr>
          <w:rFonts w:ascii="Eras Light ITC" w:hAnsi="Eras Light ITC" w:cs="Times New Roman"/>
          <w:iCs/>
          <w:sz w:val="24"/>
          <w:szCs w:val="24"/>
          <w:u w:color="943634" w:themeColor="accent2" w:themeShade="BF"/>
        </w:rPr>
        <w:t>silenzio…</w:t>
      </w:r>
      <w:proofErr w:type="spellEnd"/>
      <w:r w:rsidRPr="00D21D53">
        <w:rPr>
          <w:rFonts w:ascii="Eras Light ITC" w:hAnsi="Eras Light ITC" w:cs="Times New Roman"/>
          <w:iCs/>
          <w:sz w:val="24"/>
          <w:szCs w:val="24"/>
          <w:u w:color="943634" w:themeColor="accent2" w:themeShade="BF"/>
        </w:rPr>
        <w:t>» disse Giulio indicando quella folla di pietra e nostalgia.</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Lei dice sempre che gli diamo troppe colpe, a Dio, che magari sono solo nostre e non abbiamo il coraggio di ammetterlo. Sostiene che quando Dio non ci aiuta siamo noi che dobbiamo aiutare lui.»</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«Già. E come? »</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«Lei fa cose belle per gli altri: cannoli, maglioni, sciarpe, </w:t>
      </w:r>
      <w:proofErr w:type="spellStart"/>
      <w:r w:rsidRPr="00D21D53">
        <w:rPr>
          <w:rFonts w:ascii="Eras Light ITC" w:hAnsi="Eras Light ITC" w:cs="Times New Roman"/>
          <w:iCs/>
          <w:sz w:val="24"/>
          <w:szCs w:val="24"/>
          <w:u w:color="943634" w:themeColor="accent2" w:themeShade="BF"/>
        </w:rPr>
        <w:t>pranzi…</w:t>
      </w:r>
      <w:proofErr w:type="spellEnd"/>
      <w:r w:rsidRPr="00D21D53">
        <w:rPr>
          <w:rFonts w:ascii="Eras Light ITC" w:hAnsi="Eras Light ITC" w:cs="Times New Roman"/>
          <w:iCs/>
          <w:sz w:val="24"/>
          <w:szCs w:val="24"/>
          <w:u w:color="943634" w:themeColor="accent2" w:themeShade="BF"/>
        </w:rPr>
        <w:t xml:space="preserve"> Ti dedica tempo, ti ascolta, ti </w:t>
      </w:r>
      <w:proofErr w:type="spellStart"/>
      <w:r w:rsidRPr="00D21D53">
        <w:rPr>
          <w:rFonts w:ascii="Eras Light ITC" w:hAnsi="Eras Light ITC" w:cs="Times New Roman"/>
          <w:iCs/>
          <w:sz w:val="24"/>
          <w:szCs w:val="24"/>
          <w:u w:color="943634" w:themeColor="accent2" w:themeShade="BF"/>
        </w:rPr>
        <w:t>sorride…Dice</w:t>
      </w:r>
      <w:proofErr w:type="spellEnd"/>
      <w:r w:rsidRPr="00D21D53">
        <w:rPr>
          <w:rFonts w:ascii="Eras Light ITC" w:hAnsi="Eras Light ITC" w:cs="Times New Roman"/>
          <w:iCs/>
          <w:sz w:val="24"/>
          <w:szCs w:val="24"/>
          <w:u w:color="943634" w:themeColor="accent2" w:themeShade="BF"/>
        </w:rPr>
        <w:t xml:space="preserve"> che prega per </w:t>
      </w:r>
      <w:proofErr w:type="spellStart"/>
      <w:r w:rsidRPr="00D21D53">
        <w:rPr>
          <w:rFonts w:ascii="Eras Light ITC" w:hAnsi="Eras Light ITC" w:cs="Times New Roman"/>
          <w:iCs/>
          <w:sz w:val="24"/>
          <w:szCs w:val="24"/>
          <w:u w:color="943634" w:themeColor="accent2" w:themeShade="BF"/>
        </w:rPr>
        <w:t>te…</w:t>
      </w:r>
      <w:proofErr w:type="spellEnd"/>
      <w:r w:rsidRPr="00D21D53">
        <w:rPr>
          <w:rFonts w:ascii="Eras Light ITC" w:hAnsi="Eras Light ITC" w:cs="Times New Roman"/>
          <w:iCs/>
          <w:sz w:val="24"/>
          <w:szCs w:val="24"/>
          <w:u w:color="943634" w:themeColor="accent2" w:themeShade="BF"/>
        </w:rPr>
        <w:t>»</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«Me la devi far </w:t>
      </w:r>
      <w:proofErr w:type="spellStart"/>
      <w:r w:rsidRPr="00D21D53">
        <w:rPr>
          <w:rFonts w:ascii="Eras Light ITC" w:hAnsi="Eras Light ITC" w:cs="Times New Roman"/>
          <w:iCs/>
          <w:sz w:val="24"/>
          <w:szCs w:val="24"/>
          <w:u w:color="943634" w:themeColor="accent2" w:themeShade="BF"/>
        </w:rPr>
        <w:t>conoscere…</w:t>
      </w:r>
      <w:proofErr w:type="spellEnd"/>
      <w:r w:rsidRPr="00D21D53">
        <w:rPr>
          <w:rFonts w:ascii="Eras Light ITC" w:hAnsi="Eras Light ITC" w:cs="Times New Roman"/>
          <w:iCs/>
          <w:sz w:val="24"/>
          <w:szCs w:val="24"/>
          <w:u w:color="943634" w:themeColor="accent2" w:themeShade="BF"/>
        </w:rPr>
        <w:t>»</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t xml:space="preserve">«Ti piacerà e ti piaceranno i suoi </w:t>
      </w:r>
      <w:proofErr w:type="spellStart"/>
      <w:r w:rsidRPr="00D21D53">
        <w:rPr>
          <w:rFonts w:ascii="Eras Light ITC" w:hAnsi="Eras Light ITC" w:cs="Times New Roman"/>
          <w:iCs/>
          <w:sz w:val="24"/>
          <w:szCs w:val="24"/>
          <w:u w:color="943634" w:themeColor="accent2" w:themeShade="BF"/>
        </w:rPr>
        <w:t>dolci…</w:t>
      </w:r>
      <w:proofErr w:type="spellEnd"/>
      <w:r w:rsidRPr="00D21D53">
        <w:rPr>
          <w:rFonts w:ascii="Eras Light ITC" w:hAnsi="Eras Light ITC" w:cs="Times New Roman"/>
          <w:iCs/>
          <w:sz w:val="24"/>
          <w:szCs w:val="24"/>
          <w:u w:color="943634" w:themeColor="accent2" w:themeShade="BF"/>
        </w:rPr>
        <w:t>»</w:t>
      </w:r>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p>
    <w:p w:rsidR="00D21D53" w:rsidRPr="00D21D53" w:rsidRDefault="00D21D53" w:rsidP="00D63BE7">
      <w:pPr>
        <w:spacing w:after="0" w:line="240" w:lineRule="auto"/>
        <w:ind w:left="284"/>
        <w:jc w:val="both"/>
        <w:rPr>
          <w:rFonts w:ascii="Eras Light ITC" w:hAnsi="Eras Light ITC" w:cs="Times New Roman"/>
          <w:b/>
          <w:iCs/>
          <w:sz w:val="24"/>
          <w:szCs w:val="24"/>
          <w:u w:color="943634" w:themeColor="accent2" w:themeShade="BF"/>
        </w:rPr>
      </w:pPr>
    </w:p>
    <w:p w:rsidR="00D21D53" w:rsidRPr="00D21D53" w:rsidRDefault="00D21D53" w:rsidP="00D63BE7">
      <w:pPr>
        <w:spacing w:after="0" w:line="240" w:lineRule="auto"/>
        <w:ind w:left="284"/>
        <w:jc w:val="both"/>
        <w:rPr>
          <w:rFonts w:ascii="Eras Light ITC" w:hAnsi="Eras Light ITC" w:cs="Times New Roman"/>
          <w:b/>
          <w:iCs/>
          <w:sz w:val="24"/>
          <w:szCs w:val="24"/>
          <w:u w:color="943634" w:themeColor="accent2" w:themeShade="BF"/>
        </w:rPr>
      </w:pPr>
    </w:p>
    <w:p w:rsidR="00D21D53" w:rsidRPr="00D21D53" w:rsidRDefault="00D21D53" w:rsidP="00D21D53">
      <w:pPr>
        <w:spacing w:after="0" w:line="240" w:lineRule="auto"/>
        <w:ind w:left="284"/>
        <w:jc w:val="both"/>
        <w:rPr>
          <w:rFonts w:ascii="Acme" w:hAnsi="Acme" w:cs="Times New Roman"/>
          <w:b/>
          <w:bCs/>
          <w:iCs/>
          <w:sz w:val="28"/>
          <w:szCs w:val="24"/>
          <w:u w:val="thick" w:color="943634" w:themeColor="accent2" w:themeShade="BF"/>
        </w:rPr>
      </w:pPr>
      <w:r w:rsidRPr="00D21D53">
        <w:rPr>
          <w:rFonts w:ascii="Acme" w:hAnsi="Acme" w:cs="Times New Roman"/>
          <w:b/>
          <w:bCs/>
          <w:iCs/>
          <w:sz w:val="28"/>
          <w:szCs w:val="24"/>
          <w:u w:val="thick" w:color="943634" w:themeColor="accent2" w:themeShade="BF"/>
        </w:rPr>
        <w:t>DOMANDE DA YOUCAT</w:t>
      </w:r>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r w:rsidRPr="00D21D53">
        <w:rPr>
          <w:rFonts w:ascii="Eras Light ITC" w:hAnsi="Eras Light ITC" w:cs="Times New Roman"/>
          <w:b/>
          <w:iCs/>
          <w:sz w:val="24"/>
          <w:szCs w:val="24"/>
          <w:u w:color="943634" w:themeColor="accent2" w:themeShade="BF"/>
        </w:rPr>
        <w:t>4. Possiamo riconoscere l’esistenza di Dio con la nostra ragione?</w:t>
      </w: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r w:rsidRPr="00D21D53">
        <w:rPr>
          <w:rFonts w:ascii="Eras Light ITC" w:hAnsi="Eras Light ITC" w:cs="Times New Roman"/>
          <w:b/>
          <w:i/>
          <w:iCs/>
          <w:sz w:val="24"/>
          <w:szCs w:val="24"/>
          <w:u w:color="943634" w:themeColor="accent2" w:themeShade="BF"/>
        </w:rPr>
        <w:t xml:space="preserve"> Sì. La ragione umana può riconoscere Dio con certezza.[CCC 31-36,44-47]</w:t>
      </w: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r w:rsidRPr="00D21D53">
        <w:rPr>
          <w:rFonts w:ascii="Eras Light ITC" w:hAnsi="Eras Light ITC" w:cs="Times New Roman"/>
          <w:iCs/>
          <w:sz w:val="24"/>
          <w:szCs w:val="24"/>
          <w:u w:color="943634" w:themeColor="accent2" w:themeShade="BF"/>
        </w:rPr>
        <w:t>Il mondo non può avere in se stesso la propria origine ed il proprio fine; in tutto ciò che esiste c’è più di quello che si può vedere. L’ordine, la bellezza e l’evoluzione del mondo attestano qualcosa che è loro superiore e rimandano a Dio. Ogni uomo è aperto alla verità, al bene e alla bellezza; percepisce in sé la voce della coscienza che lo spinge verso il bene e lo allontana dal male. Chi segue in maniera ragionevole questa traccia trova Dio.</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iCs/>
          <w:sz w:val="24"/>
          <w:szCs w:val="24"/>
          <w:u w:color="943634" w:themeColor="accent2" w:themeShade="BF"/>
        </w:rPr>
        <w:t>5. Perché gli uomini negano Dio, se possono riconoscerlo con la ragione?</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b/>
          <w:i/>
          <w:iCs/>
          <w:sz w:val="24"/>
          <w:szCs w:val="24"/>
          <w:u w:color="943634" w:themeColor="accent2" w:themeShade="BF"/>
        </w:rPr>
        <w:t xml:space="preserve">Riconoscere il Dio invisibile è per la mente umana una grande sfida di fronte a cui molti indietreggiano per lo spavento; alcuni si rifiutano di riconoscere Dio perché altrimenti dovrebbero cambiare la loro vita. Sostenere che la domanda sull’esistenza </w:t>
      </w:r>
      <w:r w:rsidRPr="00D21D53">
        <w:rPr>
          <w:rFonts w:ascii="Eras Light ITC" w:hAnsi="Eras Light ITC" w:cs="Times New Roman"/>
          <w:b/>
          <w:i/>
          <w:iCs/>
          <w:sz w:val="24"/>
          <w:szCs w:val="24"/>
          <w:u w:color="943634" w:themeColor="accent2" w:themeShade="BF"/>
        </w:rPr>
        <w:lastRenderedPageBreak/>
        <w:t>di Dio è priva di senso in quanto priva di una risposta è una semplificazione. [CCC 37-38]</w:t>
      </w:r>
    </w:p>
    <w:p w:rsidR="00D63BE7" w:rsidRP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p>
    <w:p w:rsidR="00D63BE7" w:rsidRPr="00D21D53" w:rsidRDefault="00D63BE7" w:rsidP="00D63BE7">
      <w:pPr>
        <w:spacing w:after="0" w:line="240" w:lineRule="auto"/>
        <w:ind w:left="284"/>
        <w:jc w:val="both"/>
        <w:rPr>
          <w:rFonts w:ascii="Eras Light ITC" w:hAnsi="Eras Light ITC" w:cs="Times New Roman"/>
          <w:b/>
          <w:iCs/>
          <w:sz w:val="24"/>
          <w:szCs w:val="24"/>
          <w:u w:color="943634" w:themeColor="accent2" w:themeShade="BF"/>
        </w:rPr>
      </w:pPr>
      <w:r w:rsidRPr="00D21D53">
        <w:rPr>
          <w:rFonts w:ascii="Eras Light ITC" w:hAnsi="Eras Light ITC" w:cs="Times New Roman"/>
          <w:b/>
          <w:iCs/>
          <w:sz w:val="24"/>
          <w:szCs w:val="24"/>
          <w:u w:color="943634" w:themeColor="accent2" w:themeShade="BF"/>
        </w:rPr>
        <w:t>23. C’è contraddizione tra fede e scienza?</w:t>
      </w:r>
    </w:p>
    <w:p w:rsidR="00D63BE7" w:rsidRPr="00D21D53" w:rsidRDefault="00D63BE7" w:rsidP="00D63BE7">
      <w:pPr>
        <w:spacing w:after="0" w:line="240" w:lineRule="auto"/>
        <w:ind w:left="284"/>
        <w:jc w:val="both"/>
        <w:rPr>
          <w:rFonts w:ascii="Eras Light ITC" w:hAnsi="Eras Light ITC" w:cs="Times New Roman"/>
          <w:b/>
          <w:i/>
          <w:iCs/>
          <w:sz w:val="24"/>
          <w:szCs w:val="24"/>
          <w:u w:color="943634" w:themeColor="accent2" w:themeShade="BF"/>
        </w:rPr>
      </w:pPr>
      <w:r w:rsidRPr="00D21D53">
        <w:rPr>
          <w:rFonts w:ascii="Eras Light ITC" w:hAnsi="Eras Light ITC" w:cs="Times New Roman"/>
          <w:b/>
          <w:i/>
          <w:iCs/>
          <w:sz w:val="24"/>
          <w:szCs w:val="24"/>
          <w:u w:color="943634" w:themeColor="accent2" w:themeShade="BF"/>
        </w:rPr>
        <w:t>Non esiste una contraddizione insolubile tra fede e scienza, poiché non può esistere una doppia verità. [CCC 159]</w:t>
      </w:r>
    </w:p>
    <w:p w:rsidR="00D21D53" w:rsidRDefault="00D63BE7" w:rsidP="00D63BE7">
      <w:pPr>
        <w:spacing w:after="0" w:line="240" w:lineRule="auto"/>
        <w:ind w:left="284"/>
        <w:jc w:val="both"/>
        <w:rPr>
          <w:rFonts w:ascii="Eras Light ITC" w:hAnsi="Eras Light ITC" w:cs="Times New Roman"/>
          <w:iCs/>
          <w:sz w:val="24"/>
          <w:szCs w:val="24"/>
          <w:u w:color="943634" w:themeColor="accent2" w:themeShade="BF"/>
        </w:rPr>
      </w:pPr>
      <w:r w:rsidRPr="00D21D53">
        <w:rPr>
          <w:rFonts w:ascii="Eras Light ITC" w:hAnsi="Eras Light ITC" w:cs="Times New Roman"/>
          <w:iCs/>
          <w:sz w:val="24"/>
          <w:szCs w:val="24"/>
          <w:u w:color="943634" w:themeColor="accent2" w:themeShade="BF"/>
        </w:rPr>
        <w:br/>
        <w:t>Non esiste una verità di fede che possa fare concorrenza alla verità della scienza. Esiste una sola verità a cui fanno riferimento tanto la fede che la razionalità scientifica. Dio ha voluto la ragione, con la quale noi possiamo riconoscere le strutture razionali del mondo, allo stesso modo in cui ha voluto la fede. Per questo la fede cristiana richiede e promuove le scienze e la scienza. La fede esiste perché noi possiamo riconoscere realtà che non sono contrarie alla ragione, ma che sono comunque reali e al di sopra della ragione. La fede ricorda alla scienza che essa non deve sostituirsi a Dio ma mettersi al servizio della creazione, la scienza deve rispettare la dignità umana e non violarla.</w:t>
      </w:r>
    </w:p>
    <w:p w:rsidR="00D21D53" w:rsidRDefault="00D21D53">
      <w:pPr>
        <w:rPr>
          <w:rFonts w:ascii="Eras Light ITC" w:hAnsi="Eras Light ITC" w:cs="Times New Roman"/>
          <w:iCs/>
          <w:sz w:val="24"/>
          <w:szCs w:val="24"/>
          <w:u w:color="943634" w:themeColor="accent2" w:themeShade="BF"/>
        </w:rPr>
      </w:pPr>
      <w:r>
        <w:rPr>
          <w:rFonts w:ascii="Eras Light ITC" w:hAnsi="Eras Light ITC" w:cs="Times New Roman"/>
          <w:iCs/>
          <w:sz w:val="24"/>
          <w:szCs w:val="24"/>
          <w:u w:color="943634" w:themeColor="accent2" w:themeShade="BF"/>
        </w:rPr>
        <w:br w:type="page"/>
      </w:r>
    </w:p>
    <w:p w:rsidR="005D4976" w:rsidRPr="00D21D53" w:rsidRDefault="005D4976" w:rsidP="005D4976">
      <w:pPr>
        <w:pStyle w:val="Nessunaspaziatura"/>
        <w:ind w:left="284"/>
        <w:jc w:val="both"/>
        <w:rPr>
          <w:rFonts w:ascii="Acme" w:hAnsi="Acme" w:cs="Times New Roman"/>
          <w:b/>
          <w:sz w:val="44"/>
          <w:szCs w:val="24"/>
          <w:u w:val="thick" w:color="943634" w:themeColor="accent2" w:themeShade="BF"/>
        </w:rPr>
      </w:pPr>
      <w:r>
        <w:rPr>
          <w:rFonts w:ascii="Acme" w:hAnsi="Acme" w:cs="Times New Roman"/>
          <w:b/>
          <w:sz w:val="44"/>
          <w:szCs w:val="24"/>
          <w:u w:val="thick" w:color="943634" w:themeColor="accent2" w:themeShade="BF"/>
        </w:rPr>
        <w:lastRenderedPageBreak/>
        <w:t>APPUNTAMENTI IN CALENDARIO</w:t>
      </w:r>
    </w:p>
    <w:p w:rsidR="005D4976" w:rsidRPr="00D21D53" w:rsidRDefault="005D4976" w:rsidP="005D4976">
      <w:pPr>
        <w:pStyle w:val="Nessunaspaziatura"/>
        <w:ind w:left="284"/>
        <w:jc w:val="both"/>
        <w:rPr>
          <w:rFonts w:ascii="Acme" w:hAnsi="Acme" w:cs="Times New Roman"/>
          <w:b/>
          <w:sz w:val="44"/>
          <w:szCs w:val="24"/>
          <w:u w:val="thick" w:color="943634" w:themeColor="accent2" w:themeShade="BF"/>
        </w:rPr>
      </w:pPr>
    </w:p>
    <w:p w:rsidR="005D4976" w:rsidRPr="00D21D53" w:rsidRDefault="005D4976" w:rsidP="005D4976">
      <w:pPr>
        <w:pStyle w:val="Nessunaspaziatura"/>
        <w:ind w:left="284"/>
        <w:jc w:val="both"/>
        <w:rPr>
          <w:rFonts w:ascii="Acme" w:hAnsi="Acme" w:cs="Times New Roman"/>
          <w:b/>
          <w:sz w:val="44"/>
          <w:szCs w:val="24"/>
          <w:u w:val="thick" w:color="943634" w:themeColor="accent2" w:themeShade="BF"/>
        </w:rPr>
      </w:pPr>
    </w:p>
    <w:p w:rsidR="005D4976" w:rsidRDefault="005D4976" w:rsidP="005D4976">
      <w:pPr>
        <w:pStyle w:val="Nessunaspaziatura"/>
        <w:ind w:left="284"/>
        <w:jc w:val="both"/>
        <w:rPr>
          <w:rFonts w:ascii="Acme" w:hAnsi="Acme" w:cs="Times New Roman"/>
          <w:sz w:val="28"/>
          <w:szCs w:val="24"/>
          <w:u w:val="thick" w:color="943634" w:themeColor="accent2" w:themeShade="BF"/>
        </w:rPr>
      </w:pPr>
      <w:r>
        <w:rPr>
          <w:rFonts w:ascii="Acme" w:hAnsi="Acme" w:cs="Times New Roman"/>
          <w:b/>
          <w:sz w:val="28"/>
          <w:szCs w:val="24"/>
          <w:u w:val="thick" w:color="943634" w:themeColor="accent2" w:themeShade="BF"/>
        </w:rPr>
        <w:t xml:space="preserve">6-8 marzo: </w:t>
      </w:r>
      <w:r>
        <w:rPr>
          <w:rFonts w:ascii="Acme" w:hAnsi="Acme" w:cs="Times New Roman"/>
          <w:sz w:val="28"/>
          <w:szCs w:val="24"/>
          <w:u w:val="thick" w:color="943634" w:themeColor="accent2" w:themeShade="BF"/>
        </w:rPr>
        <w:t xml:space="preserve">Esercizi spirituali dei giovani (18-30) </w:t>
      </w:r>
    </w:p>
    <w:p w:rsidR="005D4976" w:rsidRDefault="005D4976" w:rsidP="005D4976">
      <w:pPr>
        <w:pStyle w:val="Nessunaspaziatura"/>
        <w:ind w:left="284"/>
        <w:jc w:val="both"/>
        <w:rPr>
          <w:rFonts w:ascii="Acme" w:hAnsi="Acme" w:cs="Times New Roman"/>
          <w:sz w:val="28"/>
          <w:szCs w:val="24"/>
        </w:rPr>
      </w:pPr>
      <w:r>
        <w:rPr>
          <w:rFonts w:ascii="Acme" w:hAnsi="Acme" w:cs="Times New Roman"/>
          <w:sz w:val="28"/>
          <w:szCs w:val="24"/>
        </w:rPr>
        <w:t xml:space="preserve">Comunità monastica di </w:t>
      </w:r>
      <w:proofErr w:type="spellStart"/>
      <w:r>
        <w:rPr>
          <w:rFonts w:ascii="Acme" w:hAnsi="Acme" w:cs="Times New Roman"/>
          <w:sz w:val="28"/>
          <w:szCs w:val="24"/>
        </w:rPr>
        <w:t>Bose</w:t>
      </w:r>
      <w:proofErr w:type="spellEnd"/>
    </w:p>
    <w:p w:rsidR="005D4976" w:rsidRDefault="005D4976" w:rsidP="005D4976">
      <w:pPr>
        <w:pStyle w:val="Nessunaspaziatura"/>
        <w:ind w:left="284"/>
        <w:jc w:val="both"/>
        <w:rPr>
          <w:rFonts w:ascii="Eras Light ITC" w:hAnsi="Eras Light ITC" w:cs="Times New Roman"/>
          <w:iCs/>
          <w:sz w:val="24"/>
          <w:szCs w:val="24"/>
          <w:u w:color="943634" w:themeColor="accent2" w:themeShade="BF"/>
        </w:rPr>
      </w:pPr>
      <w:r>
        <w:rPr>
          <w:rFonts w:ascii="Eras Light ITC" w:hAnsi="Eras Light ITC" w:cs="Times New Roman"/>
          <w:iCs/>
          <w:sz w:val="24"/>
          <w:szCs w:val="24"/>
          <w:u w:color="943634" w:themeColor="accent2" w:themeShade="BF"/>
        </w:rPr>
        <w:t>Iscrizioni aperte.</w:t>
      </w:r>
    </w:p>
    <w:p w:rsidR="005D4976" w:rsidRDefault="005D4976" w:rsidP="005D4976">
      <w:pPr>
        <w:pStyle w:val="Nessunaspaziatura"/>
        <w:ind w:left="284"/>
        <w:jc w:val="both"/>
        <w:rPr>
          <w:rFonts w:ascii="Acme" w:hAnsi="Acme" w:cs="Times New Roman"/>
          <w:sz w:val="28"/>
          <w:szCs w:val="24"/>
        </w:rPr>
      </w:pPr>
      <w:r>
        <w:rPr>
          <w:rFonts w:ascii="Eras Light ITC" w:hAnsi="Eras Light ITC" w:cs="Times New Roman"/>
          <w:iCs/>
          <w:sz w:val="24"/>
          <w:szCs w:val="24"/>
          <w:u w:color="943634" w:themeColor="accent2" w:themeShade="BF"/>
        </w:rPr>
        <w:t>Info su www.pagiop.net</w:t>
      </w:r>
    </w:p>
    <w:p w:rsidR="005D4976" w:rsidRDefault="005D4976" w:rsidP="005D4976">
      <w:pPr>
        <w:pStyle w:val="Nessunaspaziatura"/>
        <w:ind w:left="284"/>
        <w:jc w:val="both"/>
        <w:rPr>
          <w:rFonts w:ascii="Acme" w:hAnsi="Acme" w:cs="Times New Roman"/>
          <w:sz w:val="28"/>
          <w:szCs w:val="24"/>
        </w:rPr>
      </w:pPr>
    </w:p>
    <w:p w:rsidR="005D4976" w:rsidRDefault="005D4976" w:rsidP="005D4976">
      <w:pPr>
        <w:pStyle w:val="Nessunaspaziatura"/>
        <w:ind w:left="284"/>
        <w:jc w:val="both"/>
        <w:rPr>
          <w:rFonts w:ascii="Acme" w:hAnsi="Acme" w:cs="Times New Roman"/>
          <w:sz w:val="28"/>
          <w:szCs w:val="24"/>
          <w:u w:val="thick" w:color="943634" w:themeColor="accent2" w:themeShade="BF"/>
        </w:rPr>
      </w:pPr>
      <w:r>
        <w:rPr>
          <w:rFonts w:ascii="Acme" w:hAnsi="Acme" w:cs="Times New Roman"/>
          <w:b/>
          <w:sz w:val="28"/>
          <w:szCs w:val="24"/>
          <w:u w:val="thick" w:color="943634" w:themeColor="accent2" w:themeShade="BF"/>
        </w:rPr>
        <w:t xml:space="preserve">13 marzo: </w:t>
      </w:r>
      <w:r>
        <w:rPr>
          <w:rFonts w:ascii="Acme" w:hAnsi="Acme" w:cs="Times New Roman"/>
          <w:sz w:val="28"/>
          <w:szCs w:val="24"/>
          <w:u w:val="thick" w:color="943634" w:themeColor="accent2" w:themeShade="BF"/>
        </w:rPr>
        <w:t xml:space="preserve">Preghiera diocesana dei giovanissimi di Quaresima </w:t>
      </w:r>
    </w:p>
    <w:p w:rsidR="005D4976" w:rsidRDefault="005D4976" w:rsidP="005D4976">
      <w:pPr>
        <w:pStyle w:val="Nessunaspaziatura"/>
        <w:ind w:left="284"/>
        <w:jc w:val="both"/>
        <w:rPr>
          <w:rFonts w:ascii="Acme" w:hAnsi="Acme" w:cs="Times New Roman"/>
          <w:sz w:val="28"/>
          <w:szCs w:val="24"/>
        </w:rPr>
      </w:pPr>
      <w:r>
        <w:rPr>
          <w:rFonts w:ascii="Acme" w:hAnsi="Acme" w:cs="Times New Roman"/>
          <w:sz w:val="28"/>
          <w:szCs w:val="24"/>
        </w:rPr>
        <w:t>Ore 21.00 Chiesa parrocchiale di San Nicolò</w:t>
      </w:r>
    </w:p>
    <w:p w:rsidR="005D4976" w:rsidRDefault="005D4976" w:rsidP="005D4976">
      <w:pPr>
        <w:pStyle w:val="Nessunaspaziatura"/>
        <w:ind w:left="284"/>
        <w:jc w:val="both"/>
        <w:rPr>
          <w:rFonts w:ascii="Acme" w:hAnsi="Acme" w:cs="Times New Roman"/>
          <w:sz w:val="28"/>
          <w:szCs w:val="24"/>
        </w:rPr>
      </w:pPr>
    </w:p>
    <w:p w:rsidR="005D4976" w:rsidRDefault="005D4976" w:rsidP="005D4976">
      <w:pPr>
        <w:pStyle w:val="Nessunaspaziatura"/>
        <w:ind w:left="284"/>
        <w:jc w:val="both"/>
        <w:rPr>
          <w:rFonts w:ascii="Acme" w:hAnsi="Acme" w:cs="Times New Roman"/>
          <w:sz w:val="28"/>
          <w:szCs w:val="24"/>
          <w:u w:val="thick" w:color="943634" w:themeColor="accent2" w:themeShade="BF"/>
        </w:rPr>
      </w:pPr>
      <w:r>
        <w:rPr>
          <w:rFonts w:ascii="Acme" w:hAnsi="Acme" w:cs="Times New Roman"/>
          <w:b/>
          <w:sz w:val="28"/>
          <w:szCs w:val="24"/>
          <w:u w:val="thick" w:color="943634" w:themeColor="accent2" w:themeShade="BF"/>
        </w:rPr>
        <w:t xml:space="preserve">20-22 marzo: </w:t>
      </w:r>
      <w:r>
        <w:rPr>
          <w:rFonts w:ascii="Acme" w:hAnsi="Acme" w:cs="Times New Roman"/>
          <w:sz w:val="28"/>
          <w:szCs w:val="24"/>
          <w:u w:val="thick" w:color="943634" w:themeColor="accent2" w:themeShade="BF"/>
        </w:rPr>
        <w:t xml:space="preserve">Esercizi spirituali dei giovani (18-30) al secondo </w:t>
      </w:r>
      <w:proofErr w:type="spellStart"/>
      <w:r>
        <w:rPr>
          <w:rFonts w:ascii="Acme" w:hAnsi="Acme" w:cs="Times New Roman"/>
          <w:sz w:val="28"/>
          <w:szCs w:val="24"/>
          <w:u w:val="thick" w:color="943634" w:themeColor="accent2" w:themeShade="BF"/>
        </w:rPr>
        <w:t>step</w:t>
      </w:r>
      <w:proofErr w:type="spellEnd"/>
    </w:p>
    <w:p w:rsidR="005D4976" w:rsidRDefault="005D4976" w:rsidP="005D4976">
      <w:pPr>
        <w:pStyle w:val="Nessunaspaziatura"/>
        <w:ind w:left="284"/>
        <w:jc w:val="both"/>
        <w:rPr>
          <w:rFonts w:ascii="Acme" w:hAnsi="Acme" w:cs="Times New Roman"/>
          <w:sz w:val="28"/>
          <w:szCs w:val="24"/>
        </w:rPr>
      </w:pPr>
      <w:r>
        <w:rPr>
          <w:rFonts w:ascii="Acme" w:hAnsi="Acme" w:cs="Times New Roman"/>
          <w:sz w:val="28"/>
          <w:szCs w:val="24"/>
        </w:rPr>
        <w:t xml:space="preserve">Comunità monastica di </w:t>
      </w:r>
      <w:proofErr w:type="spellStart"/>
      <w:r>
        <w:rPr>
          <w:rFonts w:ascii="Acme" w:hAnsi="Acme" w:cs="Times New Roman"/>
          <w:sz w:val="28"/>
          <w:szCs w:val="24"/>
        </w:rPr>
        <w:t>Pra</w:t>
      </w:r>
      <w:proofErr w:type="spellEnd"/>
      <w:r>
        <w:rPr>
          <w:rFonts w:ascii="Acme" w:hAnsi="Acme" w:cs="Times New Roman"/>
          <w:sz w:val="28"/>
          <w:szCs w:val="24"/>
        </w:rPr>
        <w:t xml:space="preserve"> ‘d </w:t>
      </w:r>
      <w:proofErr w:type="spellStart"/>
      <w:r>
        <w:rPr>
          <w:rFonts w:ascii="Acme" w:hAnsi="Acme" w:cs="Times New Roman"/>
          <w:sz w:val="28"/>
          <w:szCs w:val="24"/>
        </w:rPr>
        <w:t>Mill</w:t>
      </w:r>
      <w:proofErr w:type="spellEnd"/>
    </w:p>
    <w:p w:rsidR="005D4976" w:rsidRDefault="005D4976" w:rsidP="005D4976">
      <w:pPr>
        <w:pStyle w:val="Nessunaspaziatura"/>
        <w:ind w:left="284"/>
        <w:jc w:val="both"/>
        <w:rPr>
          <w:rFonts w:ascii="Acme" w:hAnsi="Acme" w:cs="Times New Roman"/>
          <w:sz w:val="28"/>
          <w:szCs w:val="24"/>
        </w:rPr>
      </w:pPr>
    </w:p>
    <w:p w:rsidR="005D4976" w:rsidRDefault="005D4976" w:rsidP="005D4976">
      <w:pPr>
        <w:pStyle w:val="Nessunaspaziatura"/>
        <w:ind w:left="284"/>
        <w:jc w:val="both"/>
        <w:rPr>
          <w:rFonts w:ascii="Acme" w:hAnsi="Acme" w:cs="Times New Roman"/>
          <w:sz w:val="28"/>
          <w:szCs w:val="24"/>
          <w:u w:val="thick" w:color="943634" w:themeColor="accent2" w:themeShade="BF"/>
        </w:rPr>
      </w:pPr>
      <w:r>
        <w:rPr>
          <w:rFonts w:ascii="Acme" w:hAnsi="Acme" w:cs="Times New Roman"/>
          <w:b/>
          <w:sz w:val="28"/>
          <w:szCs w:val="24"/>
          <w:u w:val="thick" w:color="943634" w:themeColor="accent2" w:themeShade="BF"/>
        </w:rPr>
        <w:t xml:space="preserve">30 aprile – 3maggio: </w:t>
      </w:r>
      <w:r>
        <w:rPr>
          <w:rFonts w:ascii="Acme" w:hAnsi="Acme" w:cs="Times New Roman"/>
          <w:sz w:val="28"/>
          <w:szCs w:val="24"/>
          <w:u w:val="thick" w:color="943634" w:themeColor="accent2" w:themeShade="BF"/>
        </w:rPr>
        <w:t xml:space="preserve">Sui passi della fede </w:t>
      </w:r>
    </w:p>
    <w:p w:rsidR="005D4976" w:rsidRDefault="005D4976" w:rsidP="005D4976">
      <w:pPr>
        <w:pStyle w:val="Nessunaspaziatura"/>
        <w:ind w:left="284"/>
        <w:jc w:val="both"/>
        <w:rPr>
          <w:rFonts w:ascii="Acme" w:hAnsi="Acme" w:cs="Times New Roman"/>
          <w:sz w:val="28"/>
          <w:szCs w:val="24"/>
        </w:rPr>
      </w:pPr>
      <w:r>
        <w:rPr>
          <w:rFonts w:ascii="Acme" w:hAnsi="Acme" w:cs="Times New Roman"/>
          <w:sz w:val="28"/>
          <w:szCs w:val="24"/>
        </w:rPr>
        <w:t>Pellegrinaggio dei cresimati a Roma</w:t>
      </w:r>
    </w:p>
    <w:p w:rsidR="005D4976" w:rsidRDefault="005D4976" w:rsidP="005D4976">
      <w:pPr>
        <w:pStyle w:val="Nessunaspaziatura"/>
        <w:ind w:left="284"/>
        <w:jc w:val="both"/>
        <w:rPr>
          <w:rFonts w:ascii="Eras Light ITC" w:hAnsi="Eras Light ITC" w:cs="Times New Roman"/>
          <w:iCs/>
          <w:sz w:val="24"/>
          <w:szCs w:val="24"/>
          <w:u w:color="943634" w:themeColor="accent2" w:themeShade="BF"/>
        </w:rPr>
      </w:pPr>
      <w:r>
        <w:rPr>
          <w:rFonts w:ascii="Eras Light ITC" w:hAnsi="Eras Light ITC" w:cs="Times New Roman"/>
          <w:iCs/>
          <w:sz w:val="24"/>
          <w:szCs w:val="24"/>
          <w:u w:color="943634" w:themeColor="accent2" w:themeShade="BF"/>
        </w:rPr>
        <w:t>Iscrizioni aperte.</w:t>
      </w:r>
    </w:p>
    <w:p w:rsidR="005D4976" w:rsidRDefault="005D4976" w:rsidP="005D4976">
      <w:pPr>
        <w:pStyle w:val="Nessunaspaziatura"/>
        <w:ind w:left="284"/>
        <w:jc w:val="both"/>
        <w:rPr>
          <w:rFonts w:ascii="Acme" w:hAnsi="Acme" w:cs="Times New Roman"/>
          <w:sz w:val="28"/>
          <w:szCs w:val="24"/>
        </w:rPr>
      </w:pPr>
      <w:r>
        <w:rPr>
          <w:rFonts w:ascii="Eras Light ITC" w:hAnsi="Eras Light ITC" w:cs="Times New Roman"/>
          <w:iCs/>
          <w:sz w:val="24"/>
          <w:szCs w:val="24"/>
          <w:u w:color="943634" w:themeColor="accent2" w:themeShade="BF"/>
        </w:rPr>
        <w:t>Info su www.pagiop.net</w:t>
      </w:r>
    </w:p>
    <w:p w:rsidR="005D4976" w:rsidRDefault="005D4976" w:rsidP="005D4976">
      <w:pPr>
        <w:pStyle w:val="Nessunaspaziatura"/>
        <w:ind w:left="284"/>
        <w:jc w:val="both"/>
        <w:rPr>
          <w:rFonts w:ascii="Acme" w:hAnsi="Acme" w:cs="Times New Roman"/>
          <w:sz w:val="28"/>
          <w:szCs w:val="24"/>
        </w:rPr>
      </w:pPr>
    </w:p>
    <w:p w:rsidR="005D4976" w:rsidRDefault="005D4976" w:rsidP="005D4976">
      <w:pPr>
        <w:pStyle w:val="Nessunaspaziatura"/>
        <w:ind w:left="284"/>
        <w:jc w:val="both"/>
        <w:rPr>
          <w:rFonts w:ascii="Acme" w:hAnsi="Acme" w:cs="Times New Roman"/>
          <w:sz w:val="28"/>
          <w:szCs w:val="24"/>
          <w:u w:val="thick" w:color="943634" w:themeColor="accent2" w:themeShade="BF"/>
        </w:rPr>
      </w:pPr>
      <w:r>
        <w:rPr>
          <w:rFonts w:ascii="Acme" w:hAnsi="Acme" w:cs="Times New Roman"/>
          <w:b/>
          <w:sz w:val="28"/>
          <w:szCs w:val="24"/>
          <w:u w:val="thick" w:color="943634" w:themeColor="accent2" w:themeShade="BF"/>
        </w:rPr>
        <w:t xml:space="preserve">Venerdì 8 maggio: </w:t>
      </w:r>
      <w:r>
        <w:rPr>
          <w:rFonts w:ascii="Acme" w:hAnsi="Acme" w:cs="Times New Roman"/>
          <w:sz w:val="28"/>
          <w:szCs w:val="24"/>
          <w:u w:val="thick" w:color="943634" w:themeColor="accent2" w:themeShade="BF"/>
        </w:rPr>
        <w:t xml:space="preserve">Matteo ragioniere di Dio </w:t>
      </w:r>
    </w:p>
    <w:p w:rsidR="005D4976" w:rsidRDefault="005D4976" w:rsidP="005D4976">
      <w:pPr>
        <w:pStyle w:val="Nessunaspaziatura"/>
        <w:ind w:left="284"/>
        <w:jc w:val="both"/>
        <w:rPr>
          <w:rFonts w:ascii="Acme" w:hAnsi="Acme" w:cs="Times New Roman"/>
          <w:sz w:val="28"/>
          <w:szCs w:val="24"/>
        </w:rPr>
      </w:pPr>
      <w:r>
        <w:rPr>
          <w:rFonts w:ascii="Acme" w:hAnsi="Acme" w:cs="Times New Roman"/>
          <w:sz w:val="28"/>
          <w:szCs w:val="24"/>
        </w:rPr>
        <w:t>Sala Arazzi Collegio Alberoni, evento per tutti i giovani</w:t>
      </w:r>
    </w:p>
    <w:p w:rsidR="005D4976" w:rsidRDefault="005D4976" w:rsidP="005D4976">
      <w:pPr>
        <w:pStyle w:val="Nessunaspaziatura"/>
        <w:ind w:left="284"/>
        <w:jc w:val="both"/>
        <w:rPr>
          <w:rFonts w:ascii="Acme" w:hAnsi="Acme" w:cs="Times New Roman"/>
          <w:sz w:val="28"/>
          <w:szCs w:val="24"/>
        </w:rPr>
      </w:pPr>
    </w:p>
    <w:p w:rsidR="005D4976" w:rsidRDefault="005D4976" w:rsidP="005D4976">
      <w:pPr>
        <w:pStyle w:val="Nessunaspaziatura"/>
        <w:ind w:left="284"/>
        <w:jc w:val="both"/>
        <w:rPr>
          <w:rFonts w:ascii="Acme" w:hAnsi="Acme" w:cs="Times New Roman"/>
          <w:sz w:val="28"/>
          <w:szCs w:val="24"/>
          <w:u w:val="thick" w:color="943634" w:themeColor="accent2" w:themeShade="BF"/>
        </w:rPr>
      </w:pPr>
      <w:r>
        <w:rPr>
          <w:rFonts w:ascii="Acme" w:hAnsi="Acme" w:cs="Times New Roman"/>
          <w:b/>
          <w:sz w:val="28"/>
          <w:szCs w:val="24"/>
          <w:u w:val="thick" w:color="943634" w:themeColor="accent2" w:themeShade="BF"/>
        </w:rPr>
        <w:t xml:space="preserve">4-12 agosto: </w:t>
      </w:r>
      <w:proofErr w:type="spellStart"/>
      <w:r>
        <w:rPr>
          <w:rFonts w:ascii="Acme" w:hAnsi="Acme" w:cs="Times New Roman"/>
          <w:sz w:val="28"/>
          <w:szCs w:val="24"/>
          <w:u w:val="thick" w:color="943634" w:themeColor="accent2" w:themeShade="BF"/>
        </w:rPr>
        <w:t>Burn</w:t>
      </w:r>
      <w:proofErr w:type="spellEnd"/>
      <w:r>
        <w:rPr>
          <w:rFonts w:ascii="Acme" w:hAnsi="Acme" w:cs="Times New Roman"/>
          <w:sz w:val="28"/>
          <w:szCs w:val="24"/>
          <w:u w:val="thick" w:color="943634" w:themeColor="accent2" w:themeShade="BF"/>
        </w:rPr>
        <w:t xml:space="preserve"> </w:t>
      </w:r>
      <w:proofErr w:type="spellStart"/>
      <w:r>
        <w:rPr>
          <w:rFonts w:ascii="Acme" w:hAnsi="Acme" w:cs="Times New Roman"/>
          <w:sz w:val="28"/>
          <w:szCs w:val="24"/>
          <w:u w:val="thick" w:color="943634" w:themeColor="accent2" w:themeShade="BF"/>
        </w:rPr>
        <w:t>for</w:t>
      </w:r>
      <w:proofErr w:type="spellEnd"/>
      <w:r>
        <w:rPr>
          <w:rFonts w:ascii="Acme" w:hAnsi="Acme" w:cs="Times New Roman"/>
          <w:sz w:val="28"/>
          <w:szCs w:val="24"/>
          <w:u w:val="thick" w:color="943634" w:themeColor="accent2" w:themeShade="BF"/>
        </w:rPr>
        <w:t xml:space="preserve"> me, </w:t>
      </w:r>
      <w:proofErr w:type="spellStart"/>
      <w:r>
        <w:rPr>
          <w:rFonts w:ascii="Acme" w:hAnsi="Acme" w:cs="Times New Roman"/>
          <w:sz w:val="28"/>
          <w:szCs w:val="24"/>
          <w:u w:val="thick" w:color="943634" w:themeColor="accent2" w:themeShade="BF"/>
        </w:rPr>
        <w:t>shine</w:t>
      </w:r>
      <w:proofErr w:type="spellEnd"/>
      <w:r>
        <w:rPr>
          <w:rFonts w:ascii="Acme" w:hAnsi="Acme" w:cs="Times New Roman"/>
          <w:sz w:val="28"/>
          <w:szCs w:val="24"/>
          <w:u w:val="thick" w:color="943634" w:themeColor="accent2" w:themeShade="BF"/>
        </w:rPr>
        <w:t xml:space="preserve"> </w:t>
      </w:r>
      <w:proofErr w:type="spellStart"/>
      <w:r>
        <w:rPr>
          <w:rFonts w:ascii="Acme" w:hAnsi="Acme" w:cs="Times New Roman"/>
          <w:sz w:val="28"/>
          <w:szCs w:val="24"/>
          <w:u w:val="thick" w:color="943634" w:themeColor="accent2" w:themeShade="BF"/>
        </w:rPr>
        <w:t>for</w:t>
      </w:r>
      <w:proofErr w:type="spellEnd"/>
      <w:r>
        <w:rPr>
          <w:rFonts w:ascii="Acme" w:hAnsi="Acme" w:cs="Times New Roman"/>
          <w:sz w:val="28"/>
          <w:szCs w:val="24"/>
          <w:u w:val="thick" w:color="943634" w:themeColor="accent2" w:themeShade="BF"/>
        </w:rPr>
        <w:t xml:space="preserve"> </w:t>
      </w:r>
      <w:proofErr w:type="spellStart"/>
      <w:r>
        <w:rPr>
          <w:rFonts w:ascii="Acme" w:hAnsi="Acme" w:cs="Times New Roman"/>
          <w:sz w:val="28"/>
          <w:szCs w:val="24"/>
          <w:u w:val="thick" w:color="943634" w:themeColor="accent2" w:themeShade="BF"/>
        </w:rPr>
        <w:t>others</w:t>
      </w:r>
      <w:proofErr w:type="spellEnd"/>
      <w:r>
        <w:rPr>
          <w:rFonts w:ascii="Acme" w:hAnsi="Acme" w:cs="Times New Roman"/>
          <w:sz w:val="28"/>
          <w:szCs w:val="24"/>
          <w:u w:val="thick" w:color="943634" w:themeColor="accent2" w:themeShade="BF"/>
        </w:rPr>
        <w:t xml:space="preserve"> </w:t>
      </w:r>
    </w:p>
    <w:p w:rsidR="005D4976" w:rsidRDefault="005D4976" w:rsidP="005D4976">
      <w:pPr>
        <w:pStyle w:val="Nessunaspaziatura"/>
        <w:ind w:left="284"/>
        <w:jc w:val="both"/>
        <w:rPr>
          <w:rFonts w:ascii="Acme" w:hAnsi="Acme" w:cs="Times New Roman"/>
          <w:sz w:val="28"/>
          <w:szCs w:val="24"/>
        </w:rPr>
      </w:pPr>
      <w:r>
        <w:rPr>
          <w:rFonts w:ascii="Acme" w:hAnsi="Acme" w:cs="Times New Roman"/>
          <w:sz w:val="28"/>
          <w:szCs w:val="24"/>
        </w:rPr>
        <w:t xml:space="preserve">Pellegrinaggio dei giovani (1-30) in </w:t>
      </w:r>
      <w:proofErr w:type="spellStart"/>
      <w:r>
        <w:rPr>
          <w:rFonts w:ascii="Acme" w:hAnsi="Acme" w:cs="Times New Roman"/>
          <w:sz w:val="28"/>
          <w:szCs w:val="24"/>
        </w:rPr>
        <w:t>Irlannda</w:t>
      </w:r>
      <w:proofErr w:type="spellEnd"/>
    </w:p>
    <w:p w:rsidR="005D4976" w:rsidRDefault="005D4976" w:rsidP="005D4976">
      <w:pPr>
        <w:pStyle w:val="Nessunaspaziatura"/>
        <w:ind w:left="284"/>
        <w:jc w:val="both"/>
        <w:rPr>
          <w:rFonts w:ascii="Eras Light ITC" w:hAnsi="Eras Light ITC" w:cs="Times New Roman"/>
          <w:iCs/>
          <w:sz w:val="24"/>
          <w:szCs w:val="24"/>
          <w:u w:color="943634" w:themeColor="accent2" w:themeShade="BF"/>
        </w:rPr>
      </w:pPr>
      <w:r>
        <w:rPr>
          <w:rFonts w:ascii="Eras Light ITC" w:hAnsi="Eras Light ITC" w:cs="Times New Roman"/>
          <w:iCs/>
          <w:sz w:val="24"/>
          <w:szCs w:val="24"/>
          <w:u w:color="943634" w:themeColor="accent2" w:themeShade="BF"/>
        </w:rPr>
        <w:t>Iscrizioni aperte.</w:t>
      </w:r>
    </w:p>
    <w:p w:rsidR="005D4976" w:rsidRDefault="005D4976" w:rsidP="005D4976">
      <w:pPr>
        <w:pStyle w:val="Nessunaspaziatura"/>
        <w:ind w:left="284"/>
        <w:jc w:val="both"/>
        <w:rPr>
          <w:rFonts w:ascii="Acme" w:hAnsi="Acme" w:cs="Times New Roman"/>
          <w:sz w:val="28"/>
          <w:szCs w:val="24"/>
        </w:rPr>
      </w:pPr>
      <w:r>
        <w:rPr>
          <w:rFonts w:ascii="Eras Light ITC" w:hAnsi="Eras Light ITC" w:cs="Times New Roman"/>
          <w:iCs/>
          <w:sz w:val="24"/>
          <w:szCs w:val="24"/>
          <w:u w:color="943634" w:themeColor="accent2" w:themeShade="BF"/>
        </w:rPr>
        <w:t>Info su www.pagiop.net</w:t>
      </w:r>
    </w:p>
    <w:p w:rsidR="005D4976" w:rsidRDefault="005D4976" w:rsidP="005D4976">
      <w:pPr>
        <w:pStyle w:val="Nessunaspaziatura"/>
        <w:ind w:left="284"/>
        <w:jc w:val="both"/>
        <w:rPr>
          <w:rFonts w:ascii="Acme" w:hAnsi="Acme" w:cs="Times New Roman"/>
          <w:sz w:val="28"/>
          <w:szCs w:val="24"/>
        </w:rPr>
      </w:pPr>
    </w:p>
    <w:p w:rsidR="005D4976" w:rsidRDefault="005D4976" w:rsidP="005D4976">
      <w:pPr>
        <w:pStyle w:val="Nessunaspaziatura"/>
        <w:ind w:left="284"/>
        <w:jc w:val="both"/>
        <w:rPr>
          <w:rFonts w:ascii="Acme" w:hAnsi="Acme" w:cs="Times New Roman"/>
          <w:sz w:val="28"/>
          <w:szCs w:val="24"/>
        </w:rPr>
      </w:pPr>
    </w:p>
    <w:p w:rsidR="005D4976" w:rsidRDefault="005D4976" w:rsidP="005D4976">
      <w:pPr>
        <w:pStyle w:val="Nessunaspaziatura"/>
        <w:ind w:left="284"/>
        <w:jc w:val="both"/>
        <w:rPr>
          <w:rFonts w:ascii="Acme" w:hAnsi="Acme" w:cs="Times New Roman"/>
          <w:sz w:val="28"/>
          <w:szCs w:val="24"/>
        </w:rPr>
      </w:pPr>
    </w:p>
    <w:p w:rsidR="005D4976" w:rsidRDefault="005D4976" w:rsidP="005D4976">
      <w:pPr>
        <w:pStyle w:val="Nessunaspaziatura"/>
        <w:ind w:left="284"/>
        <w:jc w:val="both"/>
        <w:rPr>
          <w:rFonts w:ascii="Acme" w:hAnsi="Acme" w:cs="Times New Roman"/>
          <w:sz w:val="28"/>
          <w:szCs w:val="24"/>
        </w:rPr>
      </w:pPr>
    </w:p>
    <w:sectPr w:rsidR="005D4976" w:rsidSect="0043503B">
      <w:headerReference w:type="default" r:id="rId11"/>
      <w:footerReference w:type="even" r:id="rId12"/>
      <w:footerReference w:type="default" r:id="rId13"/>
      <w:pgSz w:w="11906" w:h="16838"/>
      <w:pgMar w:top="1417" w:right="1134"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F26" w:rsidRDefault="00C66F26" w:rsidP="0043503B">
      <w:pPr>
        <w:spacing w:after="0" w:line="240" w:lineRule="auto"/>
      </w:pPr>
      <w:r>
        <w:separator/>
      </w:r>
    </w:p>
  </w:endnote>
  <w:endnote w:type="continuationSeparator" w:id="0">
    <w:p w:rsidR="00C66F26" w:rsidRDefault="00C66F26" w:rsidP="004350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cme">
    <w:panose1 w:val="02000706050000020004"/>
    <w:charset w:val="00"/>
    <w:family w:val="auto"/>
    <w:pitch w:val="variable"/>
    <w:sig w:usb0="800000A7" w:usb1="00000000" w:usb2="00000000" w:usb3="00000000" w:csb0="00000001" w:csb1="00000000"/>
  </w:font>
  <w:font w:name="Amatic SC">
    <w:panose1 w:val="00000000000000000000"/>
    <w:charset w:val="00"/>
    <w:family w:val="auto"/>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ngla MN">
    <w:altName w:val="Calibri"/>
    <w:charset w:val="00"/>
    <w:family w:val="auto"/>
    <w:pitch w:val="variable"/>
    <w:sig w:usb0="00000003" w:usb1="1000C0C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AF" w:rsidRDefault="0052518E" w:rsidP="0043503B">
    <w:pPr>
      <w:pStyle w:val="Pidipagina"/>
      <w:framePr w:wrap="around" w:vAnchor="text" w:hAnchor="margin" w:y="1"/>
      <w:rPr>
        <w:rStyle w:val="Numeropagina"/>
      </w:rPr>
    </w:pPr>
    <w:r>
      <w:rPr>
        <w:rStyle w:val="Numeropagina"/>
      </w:rPr>
      <w:fldChar w:fldCharType="begin"/>
    </w:r>
    <w:r w:rsidR="00A35DAF">
      <w:rPr>
        <w:rStyle w:val="Numeropagina"/>
      </w:rPr>
      <w:instrText xml:space="preserve">PAGE  </w:instrText>
    </w:r>
    <w:r>
      <w:rPr>
        <w:rStyle w:val="Numeropagina"/>
      </w:rPr>
      <w:fldChar w:fldCharType="end"/>
    </w:r>
  </w:p>
  <w:p w:rsidR="00A35DAF" w:rsidRDefault="00A35DAF" w:rsidP="0043503B">
    <w:pPr>
      <w:pStyle w:val="Pidipagin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AF" w:rsidRPr="00942D8D" w:rsidRDefault="00A35DAF" w:rsidP="0043503B">
    <w:pPr>
      <w:pStyle w:val="Pidipagina"/>
      <w:framePr w:w="1083" w:wrap="around" w:vAnchor="text" w:hAnchor="page" w:x="595" w:y="38"/>
      <w:rPr>
        <w:rStyle w:val="Numeropagina"/>
        <w:rFonts w:ascii="Amatic SC" w:hAnsi="Amatic SC"/>
        <w:b/>
        <w:color w:val="FFFFFF" w:themeColor="background1"/>
        <w:sz w:val="36"/>
      </w:rPr>
    </w:pPr>
    <w:r w:rsidRPr="00942D8D">
      <w:rPr>
        <w:rStyle w:val="Numeropagina"/>
        <w:rFonts w:ascii="Amatic SC" w:hAnsi="Amatic SC"/>
        <w:b/>
        <w:color w:val="FFFFFF" w:themeColor="background1"/>
        <w:sz w:val="36"/>
      </w:rPr>
      <w:t xml:space="preserve">Pagina </w:t>
    </w:r>
    <w:r w:rsidR="0052518E" w:rsidRPr="00942D8D">
      <w:rPr>
        <w:rStyle w:val="Numeropagina"/>
        <w:rFonts w:ascii="Amatic SC" w:hAnsi="Amatic SC"/>
        <w:b/>
        <w:color w:val="FFFFFF" w:themeColor="background1"/>
        <w:sz w:val="36"/>
      </w:rPr>
      <w:fldChar w:fldCharType="begin"/>
    </w:r>
    <w:r w:rsidRPr="00942D8D">
      <w:rPr>
        <w:rStyle w:val="Numeropagina"/>
        <w:rFonts w:ascii="Amatic SC" w:hAnsi="Amatic SC"/>
        <w:b/>
        <w:color w:val="FFFFFF" w:themeColor="background1"/>
        <w:sz w:val="36"/>
      </w:rPr>
      <w:instrText xml:space="preserve">PAGE  </w:instrText>
    </w:r>
    <w:r w:rsidR="0052518E" w:rsidRPr="00942D8D">
      <w:rPr>
        <w:rStyle w:val="Numeropagina"/>
        <w:rFonts w:ascii="Amatic SC" w:hAnsi="Amatic SC"/>
        <w:b/>
        <w:color w:val="FFFFFF" w:themeColor="background1"/>
        <w:sz w:val="36"/>
      </w:rPr>
      <w:fldChar w:fldCharType="separate"/>
    </w:r>
    <w:r w:rsidR="005D4976">
      <w:rPr>
        <w:rStyle w:val="Numeropagina"/>
        <w:rFonts w:ascii="Amatic SC" w:hAnsi="Amatic SC"/>
        <w:b/>
        <w:noProof/>
        <w:color w:val="FFFFFF" w:themeColor="background1"/>
        <w:sz w:val="36"/>
      </w:rPr>
      <w:t>25</w:t>
    </w:r>
    <w:r w:rsidR="0052518E" w:rsidRPr="00942D8D">
      <w:rPr>
        <w:rStyle w:val="Numeropagina"/>
        <w:rFonts w:ascii="Amatic SC" w:hAnsi="Amatic SC"/>
        <w:b/>
        <w:color w:val="FFFFFF" w:themeColor="background1"/>
        <w:sz w:val="36"/>
      </w:rPr>
      <w:fldChar w:fldCharType="end"/>
    </w:r>
  </w:p>
  <w:p w:rsidR="00A35DAF" w:rsidRPr="0043503B" w:rsidRDefault="00942D8D" w:rsidP="00D21D53">
    <w:pPr>
      <w:pStyle w:val="Pidipagina"/>
      <w:ind w:left="284" w:firstLine="360"/>
      <w:rPr>
        <w:rFonts w:ascii="Bangla MN" w:hAnsi="Bangla MN"/>
        <w:b/>
      </w:rPr>
    </w:pPr>
    <w:r>
      <w:rPr>
        <w:rFonts w:ascii="Bangla MN" w:hAnsi="Bangla MN"/>
        <w:b/>
        <w:noProof/>
      </w:rPr>
      <w:drawing>
        <wp:anchor distT="0" distB="0" distL="114300" distR="114300" simplePos="0" relativeHeight="251659264" behindDoc="1" locked="0" layoutInCell="1" allowOverlap="1">
          <wp:simplePos x="0" y="0"/>
          <wp:positionH relativeFrom="column">
            <wp:posOffset>-2767303</wp:posOffset>
          </wp:positionH>
          <wp:positionV relativeFrom="paragraph">
            <wp:posOffset>-3052750</wp:posOffset>
          </wp:positionV>
          <wp:extent cx="4224270" cy="2846231"/>
          <wp:effectExtent l="0" t="0" r="0" b="0"/>
          <wp:wrapNone/>
          <wp:docPr id="2" name="Immagine 1" descr="pagio_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o_new2.jpg"/>
                  <pic:cNvPicPr/>
                </pic:nvPicPr>
                <pic:blipFill>
                  <a:blip r:embed="rId1">
                    <a:clrChange>
                      <a:clrFrom>
                        <a:srgbClr val="FFFFFE"/>
                      </a:clrFrom>
                      <a:clrTo>
                        <a:srgbClr val="FFFFFE">
                          <a:alpha val="0"/>
                        </a:srgbClr>
                      </a:clrTo>
                    </a:clrChange>
                  </a:blip>
                  <a:stretch>
                    <a:fillRect/>
                  </a:stretch>
                </pic:blipFill>
                <pic:spPr>
                  <a:xfrm rot="16200000">
                    <a:off x="0" y="0"/>
                    <a:ext cx="4224270" cy="2846231"/>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F26" w:rsidRDefault="00C66F26" w:rsidP="0043503B">
      <w:pPr>
        <w:spacing w:after="0" w:line="240" w:lineRule="auto"/>
      </w:pPr>
      <w:r>
        <w:separator/>
      </w:r>
    </w:p>
  </w:footnote>
  <w:footnote w:type="continuationSeparator" w:id="0">
    <w:p w:rsidR="00C66F26" w:rsidRDefault="00C66F26" w:rsidP="0043503B">
      <w:pPr>
        <w:spacing w:after="0" w:line="240" w:lineRule="auto"/>
      </w:pPr>
      <w:r>
        <w:continuationSeparator/>
      </w:r>
    </w:p>
  </w:footnote>
  <w:footnote w:id="1">
    <w:p w:rsidR="007B5AC4" w:rsidRPr="00363C16" w:rsidRDefault="007B5AC4" w:rsidP="007B5AC4">
      <w:pPr>
        <w:pStyle w:val="Testonotaapidipagina"/>
        <w:ind w:left="284"/>
      </w:pPr>
      <w:r w:rsidRPr="00363C16">
        <w:rPr>
          <w:rStyle w:val="Rimandonotaapidipagina"/>
        </w:rPr>
        <w:footnoteRef/>
      </w:r>
      <w:r w:rsidRPr="00363C16">
        <w:t xml:space="preserve"> “strada” secondo il linguaggio</w:t>
      </w:r>
      <w:r w:rsidRPr="007B5AC4">
        <w:t xml:space="preserve"> sc</w:t>
      </w:r>
      <w:r>
        <w:t>out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DAF" w:rsidRDefault="00A35DAF" w:rsidP="0043503B">
    <w:pPr>
      <w:pStyle w:val="Intestazione"/>
      <w:ind w:left="-567"/>
    </w:pPr>
    <w:r>
      <w:rPr>
        <w:noProof/>
      </w:rPr>
      <w:drawing>
        <wp:anchor distT="0" distB="0" distL="114300" distR="114300" simplePos="0" relativeHeight="251658240" behindDoc="1" locked="0" layoutInCell="1" allowOverlap="1">
          <wp:simplePos x="0" y="0"/>
          <wp:positionH relativeFrom="column">
            <wp:posOffset>-2514600</wp:posOffset>
          </wp:positionH>
          <wp:positionV relativeFrom="paragraph">
            <wp:posOffset>-464185</wp:posOffset>
          </wp:positionV>
          <wp:extent cx="2503805" cy="14852650"/>
          <wp:effectExtent l="1905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4">
                        <a:shade val="45000"/>
                        <a:satMod val="135000"/>
                      </a:schemeClr>
                      <a:prstClr val="white"/>
                    </a:duoton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3805" cy="148526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818C1"/>
    <w:multiLevelType w:val="hybridMultilevel"/>
    <w:tmpl w:val="208C16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7315F8E"/>
    <w:multiLevelType w:val="hybridMultilevel"/>
    <w:tmpl w:val="62DC02E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4800935"/>
    <w:multiLevelType w:val="hybridMultilevel"/>
    <w:tmpl w:val="A7FABA6A"/>
    <w:lvl w:ilvl="0" w:tplc="C2AA9856">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00A1DBA"/>
    <w:multiLevelType w:val="hybridMultilevel"/>
    <w:tmpl w:val="855CB698"/>
    <w:lvl w:ilvl="0" w:tplc="37D0B67E">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
    <w:nsid w:val="3E200056"/>
    <w:multiLevelType w:val="hybridMultilevel"/>
    <w:tmpl w:val="331C1B88"/>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5">
    <w:nsid w:val="48DB4F8F"/>
    <w:multiLevelType w:val="hybridMultilevel"/>
    <w:tmpl w:val="23D2AEA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A1B04FA"/>
    <w:multiLevelType w:val="hybridMultilevel"/>
    <w:tmpl w:val="00F06B2C"/>
    <w:lvl w:ilvl="0" w:tplc="218C5C6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D3F110F"/>
    <w:multiLevelType w:val="hybridMultilevel"/>
    <w:tmpl w:val="90FEFE62"/>
    <w:lvl w:ilvl="0" w:tplc="43C4322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21F1621"/>
    <w:multiLevelType w:val="hybridMultilevel"/>
    <w:tmpl w:val="331C1B88"/>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9">
    <w:nsid w:val="653A26BB"/>
    <w:multiLevelType w:val="hybridMultilevel"/>
    <w:tmpl w:val="331C1B88"/>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
    <w:nsid w:val="66E81A87"/>
    <w:multiLevelType w:val="hybridMultilevel"/>
    <w:tmpl w:val="42345436"/>
    <w:lvl w:ilvl="0" w:tplc="96442016">
      <w:numFmt w:val="bullet"/>
      <w:lvlText w:val="-"/>
      <w:lvlJc w:val="left"/>
      <w:pPr>
        <w:ind w:left="720" w:hanging="360"/>
      </w:pPr>
      <w:rPr>
        <w:rFonts w:ascii="Century Schoolbook" w:eastAsiaTheme="minorHAnsi" w:hAnsi="Century Schoolbook"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76E4029"/>
    <w:multiLevelType w:val="hybridMultilevel"/>
    <w:tmpl w:val="4A34FE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6D3721D8"/>
    <w:multiLevelType w:val="hybridMultilevel"/>
    <w:tmpl w:val="148C94E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71B618C8"/>
    <w:multiLevelType w:val="hybridMultilevel"/>
    <w:tmpl w:val="8C60DB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3"/>
  </w:num>
  <w:num w:numId="3">
    <w:abstractNumId w:val="2"/>
  </w:num>
  <w:num w:numId="4">
    <w:abstractNumId w:val="0"/>
  </w:num>
  <w:num w:numId="5">
    <w:abstractNumId w:val="4"/>
  </w:num>
  <w:num w:numId="6">
    <w:abstractNumId w:val="6"/>
  </w:num>
  <w:num w:numId="7">
    <w:abstractNumId w:val="12"/>
  </w:num>
  <w:num w:numId="8">
    <w:abstractNumId w:val="11"/>
  </w:num>
  <w:num w:numId="9">
    <w:abstractNumId w:val="5"/>
  </w:num>
  <w:num w:numId="10">
    <w:abstractNumId w:val="13"/>
  </w:num>
  <w:num w:numId="11">
    <w:abstractNumId w:val="7"/>
  </w:num>
  <w:num w:numId="12">
    <w:abstractNumId w:val="8"/>
  </w:num>
  <w:num w:numId="13">
    <w:abstractNumId w:val="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283"/>
  <w:characterSpacingControl w:val="doNotCompress"/>
  <w:hdrShapeDefaults>
    <o:shapedefaults v:ext="edit" spidmax="20482"/>
  </w:hdrShapeDefaults>
  <w:footnotePr>
    <w:footnote w:id="-1"/>
    <w:footnote w:id="0"/>
  </w:footnotePr>
  <w:endnotePr>
    <w:endnote w:id="-1"/>
    <w:endnote w:id="0"/>
  </w:endnotePr>
  <w:compat>
    <w:useFELayout/>
  </w:compat>
  <w:rsids>
    <w:rsidRoot w:val="003832CA"/>
    <w:rsid w:val="000A3283"/>
    <w:rsid w:val="00111490"/>
    <w:rsid w:val="001A2031"/>
    <w:rsid w:val="001D5D47"/>
    <w:rsid w:val="001F35D6"/>
    <w:rsid w:val="00201CE7"/>
    <w:rsid w:val="002058E9"/>
    <w:rsid w:val="00216E63"/>
    <w:rsid w:val="002303DC"/>
    <w:rsid w:val="00297FAA"/>
    <w:rsid w:val="0036223C"/>
    <w:rsid w:val="003832CA"/>
    <w:rsid w:val="00426F8A"/>
    <w:rsid w:val="00434182"/>
    <w:rsid w:val="0043503B"/>
    <w:rsid w:val="004454D3"/>
    <w:rsid w:val="00450ADC"/>
    <w:rsid w:val="00476B33"/>
    <w:rsid w:val="004923AA"/>
    <w:rsid w:val="00503CB9"/>
    <w:rsid w:val="0052518E"/>
    <w:rsid w:val="005474AC"/>
    <w:rsid w:val="005A313C"/>
    <w:rsid w:val="005A6588"/>
    <w:rsid w:val="005D4976"/>
    <w:rsid w:val="005F1453"/>
    <w:rsid w:val="00624FC8"/>
    <w:rsid w:val="006B748A"/>
    <w:rsid w:val="006C584B"/>
    <w:rsid w:val="007009EC"/>
    <w:rsid w:val="007063FE"/>
    <w:rsid w:val="007372BE"/>
    <w:rsid w:val="00743B28"/>
    <w:rsid w:val="00767B10"/>
    <w:rsid w:val="007B5AC4"/>
    <w:rsid w:val="008148BD"/>
    <w:rsid w:val="0082307F"/>
    <w:rsid w:val="00842E27"/>
    <w:rsid w:val="00857CE6"/>
    <w:rsid w:val="008671A8"/>
    <w:rsid w:val="008B4CE0"/>
    <w:rsid w:val="008E7A83"/>
    <w:rsid w:val="00942D8D"/>
    <w:rsid w:val="009507F6"/>
    <w:rsid w:val="00954933"/>
    <w:rsid w:val="00970D27"/>
    <w:rsid w:val="009A1D89"/>
    <w:rsid w:val="009F2D72"/>
    <w:rsid w:val="00A00AE6"/>
    <w:rsid w:val="00A35DAF"/>
    <w:rsid w:val="00A5211F"/>
    <w:rsid w:val="00AD426A"/>
    <w:rsid w:val="00C55D1A"/>
    <w:rsid w:val="00C66F26"/>
    <w:rsid w:val="00CA5C94"/>
    <w:rsid w:val="00CB22BE"/>
    <w:rsid w:val="00CC29C8"/>
    <w:rsid w:val="00CD51BF"/>
    <w:rsid w:val="00D21D53"/>
    <w:rsid w:val="00D619B3"/>
    <w:rsid w:val="00D63BE7"/>
    <w:rsid w:val="00D9430D"/>
    <w:rsid w:val="00DC03E2"/>
    <w:rsid w:val="00DC07E8"/>
    <w:rsid w:val="00E73AC4"/>
    <w:rsid w:val="00E91B9B"/>
    <w:rsid w:val="00EB6D23"/>
    <w:rsid w:val="00F4184B"/>
    <w:rsid w:val="00F551F1"/>
    <w:rsid w:val="00FC3D8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584B"/>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832CA"/>
    <w:pPr>
      <w:ind w:left="720"/>
      <w:contextualSpacing/>
    </w:pPr>
  </w:style>
  <w:style w:type="paragraph" w:styleId="Nessunaspaziatura">
    <w:name w:val="No Spacing"/>
    <w:uiPriority w:val="1"/>
    <w:qFormat/>
    <w:rsid w:val="00954933"/>
    <w:pPr>
      <w:spacing w:after="0" w:line="240" w:lineRule="auto"/>
    </w:pPr>
  </w:style>
  <w:style w:type="paragraph" w:styleId="Intestazione">
    <w:name w:val="header"/>
    <w:basedOn w:val="Normale"/>
    <w:link w:val="IntestazioneCarattere"/>
    <w:uiPriority w:val="99"/>
    <w:unhideWhenUsed/>
    <w:rsid w:val="0043503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503B"/>
  </w:style>
  <w:style w:type="paragraph" w:styleId="Pidipagina">
    <w:name w:val="footer"/>
    <w:basedOn w:val="Normale"/>
    <w:link w:val="PidipaginaCarattere"/>
    <w:uiPriority w:val="99"/>
    <w:unhideWhenUsed/>
    <w:rsid w:val="0043503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503B"/>
  </w:style>
  <w:style w:type="paragraph" w:styleId="Testofumetto">
    <w:name w:val="Balloon Text"/>
    <w:basedOn w:val="Normale"/>
    <w:link w:val="TestofumettoCarattere"/>
    <w:uiPriority w:val="99"/>
    <w:semiHidden/>
    <w:unhideWhenUsed/>
    <w:rsid w:val="0043503B"/>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3503B"/>
    <w:rPr>
      <w:rFonts w:ascii="Lucida Grande" w:hAnsi="Lucida Grande"/>
      <w:sz w:val="18"/>
      <w:szCs w:val="18"/>
    </w:rPr>
  </w:style>
  <w:style w:type="character" w:styleId="Numeropagina">
    <w:name w:val="page number"/>
    <w:basedOn w:val="Carpredefinitoparagrafo"/>
    <w:uiPriority w:val="99"/>
    <w:semiHidden/>
    <w:unhideWhenUsed/>
    <w:rsid w:val="0043503B"/>
  </w:style>
  <w:style w:type="paragraph" w:styleId="Testonotaapidipagina">
    <w:name w:val="footnote text"/>
    <w:basedOn w:val="Normale"/>
    <w:link w:val="TestonotaapidipaginaCarattere"/>
    <w:uiPriority w:val="99"/>
    <w:semiHidden/>
    <w:unhideWhenUsed/>
    <w:rsid w:val="007B5AC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B5AC4"/>
    <w:rPr>
      <w:sz w:val="20"/>
      <w:szCs w:val="20"/>
    </w:rPr>
  </w:style>
  <w:style w:type="character" w:styleId="Rimandonotaapidipagina">
    <w:name w:val="footnote reference"/>
    <w:basedOn w:val="Carpredefinitoparagrafo"/>
    <w:uiPriority w:val="99"/>
    <w:unhideWhenUsed/>
    <w:rsid w:val="007B5AC4"/>
    <w:rPr>
      <w:vertAlign w:val="superscript"/>
    </w:rPr>
  </w:style>
  <w:style w:type="table" w:styleId="Grigliatabella">
    <w:name w:val="Table Grid"/>
    <w:basedOn w:val="Tabellanormale"/>
    <w:uiPriority w:val="59"/>
    <w:semiHidden/>
    <w:unhideWhenUsed/>
    <w:rsid w:val="007B5A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D63BE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832CA"/>
    <w:pPr>
      <w:ind w:left="720"/>
      <w:contextualSpacing/>
    </w:pPr>
  </w:style>
  <w:style w:type="paragraph" w:styleId="Nessunaspaziatura">
    <w:name w:val="No Spacing"/>
    <w:uiPriority w:val="1"/>
    <w:qFormat/>
    <w:rsid w:val="00954933"/>
    <w:pPr>
      <w:spacing w:after="0" w:line="240" w:lineRule="auto"/>
    </w:pPr>
  </w:style>
  <w:style w:type="paragraph" w:styleId="Intestazione">
    <w:name w:val="header"/>
    <w:basedOn w:val="Normale"/>
    <w:link w:val="IntestazioneCarattere"/>
    <w:uiPriority w:val="99"/>
    <w:unhideWhenUsed/>
    <w:rsid w:val="0043503B"/>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43503B"/>
  </w:style>
  <w:style w:type="paragraph" w:styleId="Pidipagina">
    <w:name w:val="footer"/>
    <w:basedOn w:val="Normale"/>
    <w:link w:val="PidipaginaCarattere"/>
    <w:uiPriority w:val="99"/>
    <w:unhideWhenUsed/>
    <w:rsid w:val="0043503B"/>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43503B"/>
  </w:style>
  <w:style w:type="paragraph" w:styleId="Testofumetto">
    <w:name w:val="Balloon Text"/>
    <w:basedOn w:val="Normale"/>
    <w:link w:val="TestofumettoCarattere"/>
    <w:uiPriority w:val="99"/>
    <w:semiHidden/>
    <w:unhideWhenUsed/>
    <w:rsid w:val="0043503B"/>
    <w:pPr>
      <w:spacing w:after="0" w:line="240" w:lineRule="auto"/>
    </w:pPr>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43503B"/>
    <w:rPr>
      <w:rFonts w:ascii="Lucida Grande" w:hAnsi="Lucida Grande"/>
      <w:sz w:val="18"/>
      <w:szCs w:val="18"/>
    </w:rPr>
  </w:style>
  <w:style w:type="character" w:styleId="Numeropagina">
    <w:name w:val="page number"/>
    <w:basedOn w:val="Caratterepredefinitoparagrafo"/>
    <w:uiPriority w:val="99"/>
    <w:semiHidden/>
    <w:unhideWhenUsed/>
    <w:rsid w:val="0043503B"/>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ymovies.it/biografia/?r=3458"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youtube.com/watch?v=GjrLCaGCZX8&amp;feature=em-share_video_user" TargetMode="External"/><Relationship Id="rId12" Type="http://schemas.openxmlformats.org/officeDocument/2006/relationships/footer" Target="foot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outube.com/watch?v=iP5zGGJv5TU" TargetMode="External"/><Relationship Id="rId4" Type="http://schemas.openxmlformats.org/officeDocument/2006/relationships/webSettings" Target="webSettings.xml"/><Relationship Id="rId9" Type="http://schemas.openxmlformats.org/officeDocument/2006/relationships/hyperlink" Target="http://it.wikipedia.org/wiki/Krzysztof_Kie%C5%9Blowski"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25</Pages>
  <Words>8395</Words>
  <Characters>47856</Characters>
  <Application>Microsoft Office Word</Application>
  <DocSecurity>0</DocSecurity>
  <Lines>398</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dc:creator>
  <cp:lastModifiedBy>segreteria1</cp:lastModifiedBy>
  <cp:revision>4</cp:revision>
  <dcterms:created xsi:type="dcterms:W3CDTF">2020-02-14T15:10:00Z</dcterms:created>
  <dcterms:modified xsi:type="dcterms:W3CDTF">2020-02-18T09:15:00Z</dcterms:modified>
</cp:coreProperties>
</file>